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 w:rightChars="-1"/>
        <w:rPr>
          <w:rFonts w:hint="eastAsia" w:ascii="黑体" w:eastAsia="黑体"/>
          <w:sz w:val="30"/>
          <w:szCs w:val="30"/>
        </w:rPr>
      </w:pPr>
      <w:r>
        <w:rPr>
          <w:rFonts w:ascii="Times New Roman"/>
        </w:rPr>
        <mc:AlternateContent>
          <mc:Choice Requires="wps">
            <w:drawing>
              <wp:anchor distT="0" distB="0" distL="114300" distR="114300" simplePos="0" relativeHeight="251659264" behindDoc="0" locked="0" layoutInCell="1" allowOverlap="1">
                <wp:simplePos x="0" y="0"/>
                <wp:positionH relativeFrom="column">
                  <wp:posOffset>3571240</wp:posOffset>
                </wp:positionH>
                <wp:positionV relativeFrom="paragraph">
                  <wp:posOffset>29845</wp:posOffset>
                </wp:positionV>
                <wp:extent cx="1924050" cy="426085"/>
                <wp:effectExtent l="0" t="0" r="19050" b="12065"/>
                <wp:wrapNone/>
                <wp:docPr id="1" name="文本框 1"/>
                <wp:cNvGraphicFramePr/>
                <a:graphic xmlns:a="http://schemas.openxmlformats.org/drawingml/2006/main">
                  <a:graphicData uri="http://schemas.microsoft.com/office/word/2010/wordprocessingShape">
                    <wps:wsp>
                      <wps:cNvSpPr txBox="1"/>
                      <wps:spPr>
                        <a:xfrm>
                          <a:off x="0" y="0"/>
                          <a:ext cx="1924050" cy="426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8"/>
                              <w:snapToGrid w:val="0"/>
                              <w:spacing w:line="240" w:lineRule="auto"/>
                              <w:jc w:val="distribute"/>
                              <w:rPr>
                                <w:rFonts w:ascii="楷体_GB2312" w:eastAsia="楷体_GB2312"/>
                                <w:b w:val="0"/>
                                <w:spacing w:val="-16"/>
                                <w:sz w:val="21"/>
                                <w:szCs w:val="21"/>
                              </w:rPr>
                            </w:pPr>
                            <w:r>
                              <w:rPr>
                                <w:rFonts w:hint="eastAsia" w:ascii="楷体_GB2312" w:eastAsia="楷体_GB2312"/>
                                <w:b w:val="0"/>
                                <w:spacing w:val="-16"/>
                                <w:sz w:val="21"/>
                                <w:szCs w:val="21"/>
                              </w:rPr>
                              <w:t>河南省“</w:t>
                            </w:r>
                            <w:r>
                              <w:rPr>
                                <w:rFonts w:hint="eastAsia" w:eastAsia="楷体_GB2312"/>
                                <w:b w:val="0"/>
                                <w:spacing w:val="-16"/>
                                <w:sz w:val="21"/>
                                <w:szCs w:val="21"/>
                              </w:rPr>
                              <w:t>争做李芳式的好老师</w:t>
                            </w:r>
                            <w:r>
                              <w:rPr>
                                <w:rFonts w:hint="eastAsia" w:ascii="楷体_GB2312" w:eastAsia="楷体_GB2312"/>
                                <w:b w:val="0"/>
                                <w:spacing w:val="-16"/>
                                <w:sz w:val="21"/>
                                <w:szCs w:val="21"/>
                              </w:rPr>
                              <w:t>”</w:t>
                            </w:r>
                          </w:p>
                          <w:p>
                            <w:pPr>
                              <w:pStyle w:val="8"/>
                              <w:snapToGrid w:val="0"/>
                              <w:spacing w:line="240" w:lineRule="auto"/>
                              <w:jc w:val="distribute"/>
                              <w:rPr>
                                <w:rFonts w:hint="eastAsia" w:ascii="楷体_GB2312" w:eastAsia="楷体_GB2312"/>
                                <w:b w:val="0"/>
                                <w:spacing w:val="-16"/>
                                <w:sz w:val="21"/>
                                <w:szCs w:val="21"/>
                              </w:rPr>
                            </w:pPr>
                            <w:r>
                              <w:rPr>
                                <w:rFonts w:hint="eastAsia" w:ascii="楷体_GB2312" w:eastAsia="楷体_GB2312"/>
                                <w:b w:val="0"/>
                                <w:spacing w:val="-16"/>
                                <w:sz w:val="21"/>
                                <w:szCs w:val="21"/>
                              </w:rPr>
                              <w:t>师德主题征文活动</w:t>
                            </w:r>
                          </w:p>
                        </w:txbxContent>
                      </wps:txbx>
                      <wps:bodyPr lIns="18000" tIns="45720" rIns="18000" bIns="45720" upright="1"/>
                    </wps:wsp>
                  </a:graphicData>
                </a:graphic>
              </wp:anchor>
            </w:drawing>
          </mc:Choice>
          <mc:Fallback>
            <w:pict>
              <v:shape id="_x0000_s1026" o:spid="_x0000_s1026" o:spt="202" type="#_x0000_t202" style="position:absolute;left:0pt;margin-left:281.2pt;margin-top:2.35pt;height:33.55pt;width:151.5pt;z-index:251659264;mso-width-relative:page;mso-height-relative:page;" fillcolor="#FFFFFF" filled="t" stroked="t" coordsize="21600,21600" o:gfxdata="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v9eeR1QAAAAgBAAAPAAAAAAAAAAEAIAAAACIAAABkcnMv&#10;ZG93bnJldi54bWxQSwECFAAUAAAACACHTuJAztrdoAYCAAAcBAAADgAAAAAAAAABACAAAAAkAQAA&#10;ZHJzL2Uyb0RvYy54bWxQSwUGAAAAAAYABgBZAQAAnAUAAAAA&#10;">
                <v:fill on="t" focussize="0,0"/>
                <v:stroke color="#000000" joinstyle="miter"/>
                <v:imagedata o:title=""/>
                <o:lock v:ext="edit" aspectratio="f"/>
                <v:textbox inset="0.5mm,1.27mm,0.5mm,1.27mm">
                  <w:txbxContent>
                    <w:p>
                      <w:pPr>
                        <w:pStyle w:val="8"/>
                        <w:snapToGrid w:val="0"/>
                        <w:spacing w:line="240" w:lineRule="auto"/>
                        <w:jc w:val="distribute"/>
                        <w:rPr>
                          <w:rFonts w:ascii="楷体_GB2312" w:eastAsia="楷体_GB2312"/>
                          <w:b w:val="0"/>
                          <w:spacing w:val="-16"/>
                          <w:sz w:val="21"/>
                          <w:szCs w:val="21"/>
                        </w:rPr>
                      </w:pPr>
                      <w:r>
                        <w:rPr>
                          <w:rFonts w:hint="eastAsia" w:ascii="楷体_GB2312" w:eastAsia="楷体_GB2312"/>
                          <w:b w:val="0"/>
                          <w:spacing w:val="-16"/>
                          <w:sz w:val="21"/>
                          <w:szCs w:val="21"/>
                        </w:rPr>
                        <w:t>河南省“</w:t>
                      </w:r>
                      <w:r>
                        <w:rPr>
                          <w:rFonts w:hint="eastAsia" w:eastAsia="楷体_GB2312"/>
                          <w:b w:val="0"/>
                          <w:spacing w:val="-16"/>
                          <w:sz w:val="21"/>
                          <w:szCs w:val="21"/>
                        </w:rPr>
                        <w:t>争做李芳式的好老师</w:t>
                      </w:r>
                      <w:r>
                        <w:rPr>
                          <w:rFonts w:hint="eastAsia" w:ascii="楷体_GB2312" w:eastAsia="楷体_GB2312"/>
                          <w:b w:val="0"/>
                          <w:spacing w:val="-16"/>
                          <w:sz w:val="21"/>
                          <w:szCs w:val="21"/>
                        </w:rPr>
                        <w:t>”</w:t>
                      </w:r>
                    </w:p>
                    <w:p>
                      <w:pPr>
                        <w:pStyle w:val="8"/>
                        <w:snapToGrid w:val="0"/>
                        <w:spacing w:line="240" w:lineRule="auto"/>
                        <w:jc w:val="distribute"/>
                        <w:rPr>
                          <w:rFonts w:hint="eastAsia" w:ascii="楷体_GB2312" w:eastAsia="楷体_GB2312"/>
                          <w:b w:val="0"/>
                          <w:spacing w:val="-16"/>
                          <w:sz w:val="21"/>
                          <w:szCs w:val="21"/>
                        </w:rPr>
                      </w:pPr>
                      <w:r>
                        <w:rPr>
                          <w:rFonts w:hint="eastAsia" w:ascii="楷体_GB2312" w:eastAsia="楷体_GB2312"/>
                          <w:b w:val="0"/>
                          <w:spacing w:val="-16"/>
                          <w:sz w:val="21"/>
                          <w:szCs w:val="21"/>
                        </w:rPr>
                        <w:t>师德主题征文活动</w:t>
                      </w:r>
                    </w:p>
                  </w:txbxContent>
                </v:textbox>
              </v:shape>
            </w:pict>
          </mc:Fallback>
        </mc:AlternateContent>
      </w:r>
    </w:p>
    <w:p>
      <w:pPr>
        <w:ind w:right="-2" w:rightChars="-1"/>
        <w:rPr>
          <w:rFonts w:ascii="黑体" w:eastAsia="黑体"/>
          <w:sz w:val="30"/>
          <w:szCs w:val="30"/>
        </w:rPr>
      </w:pPr>
    </w:p>
    <w:p/>
    <w:p/>
    <w:p>
      <w:pPr>
        <w:ind w:right="-2" w:rightChars="-1"/>
        <w:jc w:val="center"/>
        <w:rPr>
          <w:rFonts w:ascii="黑体" w:eastAsia="黑体"/>
          <w:sz w:val="36"/>
          <w:szCs w:val="36"/>
        </w:rPr>
      </w:pPr>
      <w:r>
        <w:rPr>
          <w:rFonts w:hint="eastAsia" w:ascii="黑体" w:eastAsia="黑体"/>
          <w:sz w:val="36"/>
          <w:szCs w:val="36"/>
        </w:rPr>
        <w:t>心怀“李芳”，桃李芬芳</w:t>
      </w:r>
    </w:p>
    <w:p>
      <w:pPr>
        <w:rPr>
          <w:rFonts w:hint="eastAsia"/>
        </w:rPr>
      </w:pPr>
    </w:p>
    <w:p/>
    <w:p/>
    <w:p>
      <w:pPr>
        <w:tabs>
          <w:tab w:val="left" w:pos="5403"/>
        </w:tabs>
        <w:rPr>
          <w:rFonts w:hint="eastAsia"/>
        </w:rPr>
      </w:pPr>
      <w:r>
        <w:rPr>
          <w:rFonts w:hint="eastAsia"/>
        </w:rPr>
        <w:tab/>
      </w:r>
    </w:p>
    <w:p>
      <w:pPr>
        <w:rPr>
          <w:rFonts w:hint="eastAsia"/>
        </w:rPr>
      </w:pPr>
    </w:p>
    <w:p/>
    <w:p>
      <w:pPr>
        <w:pStyle w:val="9"/>
        <w:spacing w:line="700" w:lineRule="exact"/>
      </w:pPr>
      <w: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407670</wp:posOffset>
                </wp:positionV>
                <wp:extent cx="3819525" cy="0"/>
                <wp:effectExtent l="0" t="0" r="9525" b="19050"/>
                <wp:wrapNone/>
                <wp:docPr id="6" name="直接箭头连接符 6"/>
                <wp:cNvGraphicFramePr/>
                <a:graphic xmlns:a="http://schemas.openxmlformats.org/drawingml/2006/main">
                  <a:graphicData uri="http://schemas.microsoft.com/office/word/2010/wordprocessingShape">
                    <wps:wsp>
                      <wps:cNvCnPr/>
                      <wps:spPr>
                        <a:xfrm>
                          <a:off x="0" y="0"/>
                          <a:ext cx="38195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8pt;margin-top:32.1pt;height:0pt;width:300.75pt;z-index:251660288;mso-width-relative:page;mso-height-relative:page;" filled="f" stroked="t" coordsize="21600,21600" o:gfxdata="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xzKFr1wAAAAkBAAAP&#10;AAAAAAAAAAEAIAAAACIAAABkcnMvZG93bnJldi54bWxQSwECFAAUAAAACACHTuJAqg+MseABAACe&#10;AwAADgAAAAAAAAABACAAAAAmAQAAZHJzL2Uyb0RvYy54bWxQSwUGAAAAAAYABgBZAQAAeAUAAAAA&#10;">
                <v:fill on="f" focussize="0,0"/>
                <v:stroke color="#000000" joinstyle="round"/>
                <v:imagedata o:title=""/>
                <o:lock v:ext="edit" aspectratio="f"/>
              </v:shape>
            </w:pict>
          </mc:Fallback>
        </mc:AlternateContent>
      </w:r>
      <w:r>
        <w:rPr>
          <w:rFonts w:hint="eastAsia"/>
        </w:rPr>
        <w:t>姓　　名：              陈娜娜</w:t>
      </w:r>
    </w:p>
    <w:p>
      <w:pPr>
        <w:pStyle w:val="9"/>
        <w:spacing w:line="700" w:lineRule="exact"/>
      </w:pPr>
      <w:r>
        <mc:AlternateContent>
          <mc:Choice Requires="wps">
            <w:drawing>
              <wp:anchor distT="0" distB="0" distL="114300" distR="114300" simplePos="0" relativeHeight="251661312" behindDoc="0" locked="0" layoutInCell="1" allowOverlap="1">
                <wp:simplePos x="0" y="0"/>
                <wp:positionH relativeFrom="column">
                  <wp:posOffset>1371600</wp:posOffset>
                </wp:positionH>
                <wp:positionV relativeFrom="paragraph">
                  <wp:posOffset>359410</wp:posOffset>
                </wp:positionV>
                <wp:extent cx="3819525" cy="0"/>
                <wp:effectExtent l="0" t="0" r="9525" b="19050"/>
                <wp:wrapNone/>
                <wp:docPr id="3" name="直接箭头连接符 3"/>
                <wp:cNvGraphicFramePr/>
                <a:graphic xmlns:a="http://schemas.openxmlformats.org/drawingml/2006/main">
                  <a:graphicData uri="http://schemas.microsoft.com/office/word/2010/wordprocessingShape">
                    <wps:wsp>
                      <wps:cNvCnPr/>
                      <wps:spPr>
                        <a:xfrm>
                          <a:off x="0" y="0"/>
                          <a:ext cx="38195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8pt;margin-top:28.3pt;height:0pt;width:300.75pt;z-index:251661312;mso-width-relative:page;mso-height-relative:page;" filled="f" stroked="t" coordsize="21600,21600" o:gfxdata="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RTCc1wAAAAkBAAAP&#10;AAAAAAAAAAEAIAAAACIAAABkcnMvZG93bnJldi54bWxQSwECFAAUAAAACACHTuJAnU8wKeABAACe&#10;AwAADgAAAAAAAAABACAAAAAmAQAAZHJzL2Uyb0RvYy54bWxQSwUGAAAAAAYABgBZAQAAeAUAAAAA&#10;">
                <v:fill on="f" focussize="0,0"/>
                <v:stroke color="#000000" joinstyle="round"/>
                <v:imagedata o:title=""/>
                <o:lock v:ext="edit" aspectratio="f"/>
              </v:shape>
            </w:pict>
          </mc:Fallback>
        </mc:AlternateContent>
      </w:r>
      <w:r>
        <w:rPr>
          <w:rFonts w:hint="eastAsia"/>
        </w:rPr>
        <w:t>单　　位：        信阳学院社会科学学院</w:t>
      </w:r>
    </w:p>
    <w:p>
      <w:pPr>
        <w:pStyle w:val="9"/>
        <w:spacing w:line="700" w:lineRule="exact"/>
      </w:pPr>
      <w:r>
        <mc:AlternateContent>
          <mc:Choice Requires="wps">
            <w:drawing>
              <wp:anchor distT="0" distB="0" distL="114300" distR="114300" simplePos="0" relativeHeight="251662336" behindDoc="0" locked="0" layoutInCell="1" allowOverlap="1">
                <wp:simplePos x="0" y="0"/>
                <wp:positionH relativeFrom="column">
                  <wp:posOffset>1461770</wp:posOffset>
                </wp:positionH>
                <wp:positionV relativeFrom="paragraph">
                  <wp:posOffset>410210</wp:posOffset>
                </wp:positionV>
                <wp:extent cx="3747770" cy="0"/>
                <wp:effectExtent l="0" t="0" r="24130" b="19050"/>
                <wp:wrapNone/>
                <wp:docPr id="7" name="直接箭头连接符 7"/>
                <wp:cNvGraphicFramePr/>
                <a:graphic xmlns:a="http://schemas.openxmlformats.org/drawingml/2006/main">
                  <a:graphicData uri="http://schemas.microsoft.com/office/word/2010/wordprocessingShape">
                    <wps:wsp>
                      <wps:cNvCnPr/>
                      <wps:spPr>
                        <a:xfrm>
                          <a:off x="0" y="0"/>
                          <a:ext cx="374777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5.1pt;margin-top:32.3pt;height:0pt;width:295.1pt;z-index:251662336;mso-width-relative:page;mso-height-relative:page;" filled="f" stroked="t" coordsize="21600,21600" o:gfxdata="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qBBodYAAAAJAQAA&#10;DwAAAAAAAAABACAAAAAiAAAAZHJzL2Rvd25yZXYueG1sUEsBAhQAFAAAAAgAh07iQIXrfH7iAQAA&#10;ngMAAA4AAAAAAAAAAQAgAAAAJQEAAGRycy9lMm9Eb2MueG1sUEsFBgAAAAAGAAYAWQEAAHkFAAAA&#10;AA==&#10;">
                <v:fill on="f" focussize="0,0"/>
                <v:stroke color="#000000" joinstyle="round"/>
                <v:imagedata o:title=""/>
                <o:lock v:ext="edit" aspectratio="f"/>
              </v:shape>
            </w:pict>
          </mc:Fallback>
        </mc:AlternateContent>
      </w:r>
      <w:r>
        <w:rPr>
          <w:rFonts w:hint="eastAsia"/>
        </w:rPr>
        <w:t>职务/职称：           教师/助教</w:t>
      </w:r>
    </w:p>
    <w:p>
      <w:pPr>
        <w:pStyle w:val="9"/>
        <w:spacing w:line="700" w:lineRule="exact"/>
      </w:pPr>
      <w:r>
        <mc:AlternateContent>
          <mc:Choice Requires="wps">
            <w:drawing>
              <wp:anchor distT="0" distB="0" distL="114300" distR="114300" simplePos="0" relativeHeight="251663360" behindDoc="0" locked="0" layoutInCell="1" allowOverlap="1">
                <wp:simplePos x="0" y="0"/>
                <wp:positionH relativeFrom="column">
                  <wp:posOffset>1371600</wp:posOffset>
                </wp:positionH>
                <wp:positionV relativeFrom="paragraph">
                  <wp:posOffset>361950</wp:posOffset>
                </wp:positionV>
                <wp:extent cx="3819525" cy="0"/>
                <wp:effectExtent l="0" t="0" r="9525" b="19050"/>
                <wp:wrapNone/>
                <wp:docPr id="4" name="直接箭头连接符 4"/>
                <wp:cNvGraphicFramePr/>
                <a:graphic xmlns:a="http://schemas.openxmlformats.org/drawingml/2006/main">
                  <a:graphicData uri="http://schemas.microsoft.com/office/word/2010/wordprocessingShape">
                    <wps:wsp>
                      <wps:cNvCnPr/>
                      <wps:spPr>
                        <a:xfrm>
                          <a:off x="0" y="0"/>
                          <a:ext cx="38195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8pt;margin-top:28.5pt;height:0pt;width:300.75pt;z-index:251663360;mso-width-relative:page;mso-height-relative:page;" filled="f" stroked="t" coordsize="21600,21600" o:gfxdata="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ZW7LdcAAAAJAQAA&#10;DwAAAAAAAAABACAAAAAiAAAAZHJzL2Rvd25yZXYueG1sUEsBAhQAFAAAAAgAh07iQCMnu13hAQAA&#10;ngMAAA4AAAAAAAAAAQAgAAAAJgEAAGRycy9lMm9Eb2MueG1sUEsFBgAAAAAGAAYAWQEAAHkFAAAA&#10;AA==&#10;">
                <v:fill on="f" focussize="0,0"/>
                <v:stroke color="#000000" joinstyle="round"/>
                <v:imagedata o:title=""/>
                <o:lock v:ext="edit" aspectratio="f"/>
              </v:shape>
            </w:pict>
          </mc:Fallback>
        </mc:AlternateContent>
      </w:r>
      <w:r>
        <w:rPr>
          <w:rFonts w:hint="eastAsia"/>
        </w:rPr>
        <w:t>通讯地址：      信阳市浉河区南湖路237号</w:t>
      </w:r>
    </w:p>
    <w:p>
      <w:pPr>
        <w:pStyle w:val="9"/>
        <w:spacing w:line="700" w:lineRule="exact"/>
      </w:pPr>
      <w:r>
        <mc:AlternateContent>
          <mc:Choice Requires="wps">
            <w:drawing>
              <wp:anchor distT="0" distB="0" distL="114300" distR="114300" simplePos="0" relativeHeight="251664384" behindDoc="0" locked="0" layoutInCell="1" allowOverlap="1">
                <wp:simplePos x="0" y="0"/>
                <wp:positionH relativeFrom="column">
                  <wp:posOffset>1371600</wp:posOffset>
                </wp:positionH>
                <wp:positionV relativeFrom="paragraph">
                  <wp:posOffset>313690</wp:posOffset>
                </wp:positionV>
                <wp:extent cx="3819525" cy="0"/>
                <wp:effectExtent l="0" t="0" r="9525" b="19050"/>
                <wp:wrapNone/>
                <wp:docPr id="2" name="直接箭头连接符 2"/>
                <wp:cNvGraphicFramePr/>
                <a:graphic xmlns:a="http://schemas.openxmlformats.org/drawingml/2006/main">
                  <a:graphicData uri="http://schemas.microsoft.com/office/word/2010/wordprocessingShape">
                    <wps:wsp>
                      <wps:cNvCnPr/>
                      <wps:spPr>
                        <a:xfrm>
                          <a:off x="0" y="0"/>
                          <a:ext cx="38195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8pt;margin-top:24.7pt;height:0pt;width:300.75pt;z-index:251664384;mso-width-relative:page;mso-height-relative:page;" filled="f" stroked="t" coordsize="21600,21600" o:gfxdata="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VJk2f2AAAAAkBAAAP&#10;AAAAAAAAAAEAIAAAACIAAABkcnMvZG93bnJldi54bWxQSwECFAAUAAAACACHTuJA+ViTst8BAACe&#10;AwAADgAAAAAAAAABACAAAAAnAQAAZHJzL2Uyb0RvYy54bWxQSwUGAAAAAAYABgBZAQAAeAUAAAAA&#10;">
                <v:fill on="f" focussize="0,0"/>
                <v:stroke color="#000000" joinstyle="round"/>
                <v:imagedata o:title=""/>
                <o:lock v:ext="edit" aspectratio="f"/>
              </v:shape>
            </w:pict>
          </mc:Fallback>
        </mc:AlternateContent>
      </w:r>
      <w:r>
        <w:rPr>
          <w:rFonts w:hint="eastAsia"/>
        </w:rPr>
        <w:t>邮　　编：             464000</w:t>
      </w:r>
    </w:p>
    <w:p>
      <w:pPr>
        <w:pStyle w:val="9"/>
        <w:spacing w:line="700" w:lineRule="exact"/>
      </w:pPr>
      <w:r>
        <mc:AlternateContent>
          <mc:Choice Requires="wps">
            <w:drawing>
              <wp:anchor distT="0" distB="0" distL="114300" distR="114300" simplePos="0" relativeHeight="251665408" behindDoc="0" locked="0" layoutInCell="1" allowOverlap="1">
                <wp:simplePos x="0" y="0"/>
                <wp:positionH relativeFrom="column">
                  <wp:posOffset>1371600</wp:posOffset>
                </wp:positionH>
                <wp:positionV relativeFrom="paragraph">
                  <wp:posOffset>364490</wp:posOffset>
                </wp:positionV>
                <wp:extent cx="3819525" cy="0"/>
                <wp:effectExtent l="0" t="0" r="9525" b="19050"/>
                <wp:wrapNone/>
                <wp:docPr id="5" name="直接箭头连接符 5"/>
                <wp:cNvGraphicFramePr/>
                <a:graphic xmlns:a="http://schemas.openxmlformats.org/drawingml/2006/main">
                  <a:graphicData uri="http://schemas.microsoft.com/office/word/2010/wordprocessingShape">
                    <wps:wsp>
                      <wps:cNvCnPr/>
                      <wps:spPr>
                        <a:xfrm>
                          <a:off x="0" y="0"/>
                          <a:ext cx="38195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8pt;margin-top:28.7pt;height:0pt;width:300.75pt;z-index:251665408;mso-width-relative:page;mso-height-relative:page;" filled="f" stroked="t" coordsize="21600,21600" o:gfxdata="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DAg/zXAAAACQEAAA8A&#10;AAAAAAAAAQAgAAAAIgAAAGRycy9kb3ducmV2LnhtbFBLAQIUABQAAAAIAIdO4kBHMBjG3wEAAJ4D&#10;AAAOAAAAAAAAAAEAIAAAACYBAABkcnMvZTJvRG9jLnhtbFBLBQYAAAAABgAGAFkBAAB3BQAAAAA=&#10;">
                <v:fill on="f" focussize="0,0"/>
                <v:stroke color="#000000" joinstyle="round"/>
                <v:imagedata o:title=""/>
                <o:lock v:ext="edit" aspectratio="f"/>
              </v:shape>
            </w:pict>
          </mc:Fallback>
        </mc:AlternateContent>
      </w:r>
      <w:r>
        <w:rPr>
          <w:rFonts w:hint="eastAsia"/>
        </w:rPr>
        <w:t>联系电话：           17839721021</w:t>
      </w:r>
    </w:p>
    <w:p>
      <w:pPr>
        <w:rPr>
          <w:rFonts w:hint="eastAsia"/>
        </w:rPr>
      </w:pPr>
    </w:p>
    <w:p>
      <w:pPr>
        <w:rPr>
          <w:rFonts w:hint="eastAsia" w:ascii="仿宋_GB2312" w:hAnsi="仿宋_GB2312" w:eastAsia="仿宋_GB2312" w:cs="仿宋_GB2312"/>
          <w:sz w:val="30"/>
          <w:szCs w:val="30"/>
          <w:shd w:val="clear" w:color="auto" w:fill="FFFFFF"/>
        </w:rPr>
      </w:pPr>
    </w:p>
    <w:p>
      <w:pPr>
        <w:rPr>
          <w:rFonts w:hint="eastAsia" w:ascii="仿宋_GB2312" w:hAnsi="仿宋_GB2312" w:eastAsia="仿宋_GB2312" w:cs="仿宋_GB2312"/>
          <w:sz w:val="30"/>
          <w:szCs w:val="30"/>
          <w:shd w:val="clear" w:color="auto" w:fill="FFFFFF"/>
        </w:rPr>
      </w:pPr>
    </w:p>
    <w:p>
      <w:pPr>
        <w:rPr>
          <w:rFonts w:hint="eastAsia" w:ascii="仿宋_GB2312" w:hAnsi="仿宋_GB2312" w:eastAsia="仿宋_GB2312" w:cs="仿宋_GB2312"/>
          <w:sz w:val="30"/>
          <w:szCs w:val="30"/>
          <w:shd w:val="clear" w:color="auto" w:fill="FFFFFF"/>
        </w:rPr>
      </w:pPr>
    </w:p>
    <w:p>
      <w:pPr>
        <w:rPr>
          <w:rFonts w:hint="eastAsia" w:ascii="仿宋_GB2312" w:hAnsi="仿宋_GB2312" w:eastAsia="仿宋_GB2312" w:cs="仿宋_GB2312"/>
          <w:sz w:val="30"/>
          <w:szCs w:val="30"/>
          <w:shd w:val="clear" w:color="auto" w:fill="FFFFFF"/>
        </w:rPr>
      </w:pPr>
    </w:p>
    <w:p>
      <w:pPr>
        <w:rPr>
          <w:rFonts w:hint="eastAsia" w:ascii="仿宋_GB2312" w:hAnsi="仿宋_GB2312" w:eastAsia="仿宋_GB2312" w:cs="仿宋_GB2312"/>
          <w:sz w:val="30"/>
          <w:szCs w:val="30"/>
          <w:shd w:val="clear" w:color="auto" w:fill="FFFFFF"/>
        </w:rPr>
      </w:pPr>
    </w:p>
    <w:p>
      <w:pPr>
        <w:rPr>
          <w:rFonts w:hint="eastAsia" w:ascii="仿宋_GB2312" w:hAnsi="仿宋_GB2312" w:eastAsia="仿宋_GB2312" w:cs="仿宋_GB2312"/>
          <w:sz w:val="30"/>
          <w:szCs w:val="30"/>
          <w:shd w:val="clear" w:color="auto" w:fill="FFFFFF"/>
        </w:rPr>
      </w:pPr>
    </w:p>
    <w:p>
      <w:pPr>
        <w:rPr>
          <w:rFonts w:hint="eastAsia" w:ascii="仿宋_GB2312" w:hAnsi="仿宋_GB2312" w:eastAsia="仿宋_GB2312" w:cs="仿宋_GB2312"/>
          <w:sz w:val="30"/>
          <w:szCs w:val="30"/>
          <w:shd w:val="clear" w:color="auto" w:fill="FFFFFF"/>
        </w:rPr>
      </w:pPr>
    </w:p>
    <w:p>
      <w:pPr>
        <w:rPr>
          <w:rFonts w:hint="eastAsia" w:ascii="仿宋_GB2312" w:hAnsi="仿宋_GB2312" w:eastAsia="仿宋_GB2312" w:cs="仿宋_GB2312"/>
          <w:sz w:val="30"/>
          <w:szCs w:val="30"/>
          <w:shd w:val="clear" w:color="auto" w:fill="FFFFFF"/>
        </w:rPr>
      </w:pPr>
    </w:p>
    <w:p>
      <w:pPr>
        <w:widowControl/>
        <w:spacing w:line="390" w:lineRule="atLeast"/>
        <w:jc w:val="center"/>
        <w:outlineLvl w:val="0"/>
        <w:rPr>
          <w:rFonts w:hint="eastAsia" w:cs="宋体" w:asciiTheme="minorEastAsia" w:hAnsiTheme="minorEastAsia" w:eastAsiaTheme="minorEastAsia"/>
          <w:color w:val="333333"/>
          <w:kern w:val="36"/>
          <w:sz w:val="28"/>
          <w:szCs w:val="28"/>
        </w:rPr>
      </w:pPr>
      <w:r>
        <w:rPr>
          <w:rFonts w:hint="eastAsia" w:cs="宋体" w:asciiTheme="minorEastAsia" w:hAnsiTheme="minorEastAsia" w:eastAsiaTheme="minorEastAsia"/>
          <w:color w:val="333333"/>
          <w:kern w:val="36"/>
          <w:sz w:val="28"/>
          <w:szCs w:val="28"/>
        </w:rPr>
        <w:t>心怀“李芳”，桃李芬芳</w:t>
      </w:r>
    </w:p>
    <w:p>
      <w:pPr>
        <w:widowControl/>
        <w:spacing w:line="390" w:lineRule="atLeast"/>
        <w:jc w:val="center"/>
        <w:outlineLvl w:val="0"/>
        <w:rPr>
          <w:rFonts w:hint="eastAsia" w:cs="宋体" w:asciiTheme="minorEastAsia" w:hAnsiTheme="minorEastAsia" w:eastAsiaTheme="minorEastAsia"/>
          <w:b/>
          <w:color w:val="333333"/>
          <w:kern w:val="36"/>
          <w:sz w:val="24"/>
        </w:rPr>
      </w:pPr>
    </w:p>
    <w:p>
      <w:pPr>
        <w:widowControl/>
        <w:spacing w:line="390" w:lineRule="atLeast"/>
        <w:jc w:val="center"/>
        <w:outlineLvl w:val="0"/>
        <w:rPr>
          <w:rFonts w:hint="eastAsia" w:cs="宋体" w:asciiTheme="minorEastAsia" w:hAnsiTheme="minorEastAsia" w:eastAsiaTheme="minorEastAsia"/>
          <w:b/>
          <w:color w:val="333333"/>
          <w:kern w:val="36"/>
          <w:sz w:val="24"/>
        </w:rPr>
      </w:pPr>
      <w:r>
        <w:rPr>
          <w:rFonts w:hint="eastAsia" w:cs="宋体" w:asciiTheme="minorEastAsia" w:hAnsiTheme="minorEastAsia" w:eastAsiaTheme="minorEastAsia"/>
          <w:b/>
          <w:color w:val="333333"/>
          <w:kern w:val="36"/>
          <w:sz w:val="24"/>
        </w:rPr>
        <w:t>我走过山时，山不说话</w:t>
      </w:r>
    </w:p>
    <w:p>
      <w:pPr>
        <w:widowControl/>
        <w:spacing w:line="390" w:lineRule="atLeast"/>
        <w:jc w:val="center"/>
        <w:outlineLvl w:val="0"/>
        <w:rPr>
          <w:rFonts w:hint="eastAsia" w:cs="宋体" w:asciiTheme="minorEastAsia" w:hAnsiTheme="minorEastAsia" w:eastAsiaTheme="minorEastAsia"/>
          <w:b/>
          <w:color w:val="333333"/>
          <w:kern w:val="36"/>
          <w:sz w:val="24"/>
        </w:rPr>
      </w:pPr>
      <w:r>
        <w:rPr>
          <w:rFonts w:hint="eastAsia" w:cs="宋体" w:asciiTheme="minorEastAsia" w:hAnsiTheme="minorEastAsia" w:eastAsiaTheme="minorEastAsia"/>
          <w:b/>
          <w:color w:val="333333"/>
          <w:kern w:val="36"/>
          <w:sz w:val="24"/>
        </w:rPr>
        <w:t>我路过海时，海不回答</w:t>
      </w:r>
    </w:p>
    <w:p>
      <w:pPr>
        <w:widowControl/>
        <w:spacing w:line="390" w:lineRule="atLeast"/>
        <w:jc w:val="center"/>
        <w:outlineLvl w:val="0"/>
        <w:rPr>
          <w:rFonts w:hint="eastAsia" w:cs="宋体" w:asciiTheme="minorEastAsia" w:hAnsiTheme="minorEastAsia" w:eastAsiaTheme="minorEastAsia"/>
          <w:b/>
          <w:color w:val="333333"/>
          <w:kern w:val="36"/>
          <w:sz w:val="24"/>
          <w:lang w:val="en-US" w:eastAsia="zh-CN"/>
        </w:rPr>
      </w:pPr>
      <w:r>
        <w:rPr>
          <w:rFonts w:hint="eastAsia" w:cs="宋体" w:asciiTheme="minorEastAsia" w:hAnsiTheme="minorEastAsia" w:eastAsiaTheme="minorEastAsia"/>
          <w:b/>
          <w:color w:val="333333"/>
          <w:kern w:val="36"/>
          <w:sz w:val="24"/>
          <w:lang w:val="en-US" w:eastAsia="zh-CN"/>
        </w:rPr>
        <w:t>......</w:t>
      </w:r>
    </w:p>
    <w:p>
      <w:pPr>
        <w:widowControl/>
        <w:spacing w:line="390" w:lineRule="atLeast"/>
        <w:jc w:val="center"/>
        <w:outlineLvl w:val="0"/>
        <w:rPr>
          <w:rFonts w:hint="eastAsia" w:cs="宋体" w:asciiTheme="minorEastAsia" w:hAnsiTheme="minorEastAsia" w:eastAsiaTheme="minorEastAsia"/>
          <w:b/>
          <w:color w:val="333333"/>
          <w:kern w:val="36"/>
          <w:sz w:val="24"/>
          <w:lang w:val="en-US" w:eastAsia="zh-CN"/>
        </w:rPr>
      </w:pPr>
    </w:p>
    <w:p>
      <w:pPr>
        <w:widowControl/>
        <w:spacing w:line="360" w:lineRule="auto"/>
        <w:ind w:firstLine="480" w:firstLineChars="200"/>
        <w:outlineLvl w:val="0"/>
        <w:rPr>
          <w:rFonts w:hint="eastAsia" w:cs="宋体" w:asciiTheme="minorEastAsia" w:hAnsiTheme="minorEastAsia" w:eastAsiaTheme="minorEastAsia"/>
          <w:color w:val="333333"/>
          <w:kern w:val="36"/>
          <w:sz w:val="24"/>
        </w:rPr>
      </w:pPr>
      <w:r>
        <w:rPr>
          <w:rFonts w:hint="eastAsia" w:cs="宋体" w:asciiTheme="minorEastAsia" w:hAnsiTheme="minorEastAsia" w:eastAsiaTheme="minorEastAsia"/>
          <w:color w:val="333333"/>
          <w:kern w:val="36"/>
          <w:sz w:val="24"/>
        </w:rPr>
        <w:t>老师是传道授业解惑的人，也是在关键时刻把生的希望留给我们，把死的可能留给自己的人。2018年6月11日，在这个普通的日子里，李芳老师用身体挡住疾驰而来的三轮车，并奋力地将学生推开，因为受到严重的撞击，李芳老师倒地昏迷，因抢救无效，年仅49岁的生命画上了句号，并永远的离开了她热爱的教育事业。此时，山不说话。</w:t>
      </w:r>
    </w:p>
    <w:p>
      <w:pPr>
        <w:widowControl/>
        <w:spacing w:line="360" w:lineRule="auto"/>
        <w:ind w:firstLine="480" w:firstLineChars="200"/>
        <w:outlineLvl w:val="0"/>
        <w:rPr>
          <w:rFonts w:hint="eastAsia" w:cs="宋体" w:asciiTheme="minorEastAsia" w:hAnsiTheme="minorEastAsia" w:eastAsiaTheme="minorEastAsia"/>
          <w:color w:val="333333"/>
          <w:kern w:val="36"/>
          <w:sz w:val="24"/>
        </w:rPr>
      </w:pPr>
      <w:r>
        <w:rPr>
          <w:rFonts w:hint="eastAsia" w:cs="宋体" w:asciiTheme="minorEastAsia" w:hAnsiTheme="minorEastAsia" w:eastAsiaTheme="minorEastAsia"/>
          <w:color w:val="333333"/>
          <w:kern w:val="36"/>
          <w:sz w:val="24"/>
        </w:rPr>
        <w:t>近年来，关于教师</w:t>
      </w:r>
      <w:r>
        <w:rPr>
          <w:rFonts w:hint="eastAsia" w:ascii="宋体" w:hAnsi="宋体" w:cs="宋体"/>
          <w:color w:val="333333"/>
          <w:kern w:val="36"/>
          <w:sz w:val="24"/>
        </w:rPr>
        <w:t>虐童、体罚、受贿</w:t>
      </w:r>
      <w:r>
        <w:rPr>
          <w:rFonts w:hint="eastAsia" w:cs="宋体" w:asciiTheme="minorEastAsia" w:hAnsiTheme="minorEastAsia" w:eastAsiaTheme="minorEastAsia"/>
          <w:color w:val="333333"/>
          <w:kern w:val="36"/>
          <w:sz w:val="24"/>
        </w:rPr>
        <w:t>的负面新闻层出不穷，人们对教师的误解越来越深，难道因为一小部分人的道德缺失就要</w:t>
      </w:r>
      <w:r>
        <w:rPr>
          <w:rFonts w:hint="eastAsia" w:cs="宋体" w:asciiTheme="minorEastAsia" w:hAnsiTheme="minorEastAsia" w:eastAsiaTheme="minorEastAsia"/>
          <w:color w:val="333333"/>
          <w:kern w:val="36"/>
          <w:sz w:val="24"/>
          <w:lang w:eastAsia="zh-CN"/>
        </w:rPr>
        <w:t>给</w:t>
      </w:r>
      <w:r>
        <w:rPr>
          <w:rFonts w:hint="eastAsia" w:cs="宋体" w:asciiTheme="minorEastAsia" w:hAnsiTheme="minorEastAsia" w:eastAsiaTheme="minorEastAsia"/>
          <w:color w:val="333333"/>
          <w:kern w:val="36"/>
          <w:sz w:val="24"/>
        </w:rPr>
        <w:t>教师这一群体扣上一顶罪恶的帽子吗？难道我们只看到个案的出现</w:t>
      </w:r>
      <w:r>
        <w:rPr>
          <w:rFonts w:hint="eastAsia" w:cs="宋体" w:asciiTheme="minorEastAsia" w:hAnsiTheme="minorEastAsia" w:eastAsiaTheme="minorEastAsia"/>
          <w:color w:val="333333"/>
          <w:kern w:val="36"/>
          <w:sz w:val="24"/>
          <w:lang w:eastAsia="zh-CN"/>
        </w:rPr>
        <w:t>就</w:t>
      </w:r>
      <w:r>
        <w:rPr>
          <w:rFonts w:hint="eastAsia" w:cs="宋体" w:asciiTheme="minorEastAsia" w:hAnsiTheme="minorEastAsia" w:eastAsiaTheme="minorEastAsia"/>
          <w:color w:val="333333"/>
          <w:kern w:val="36"/>
          <w:sz w:val="24"/>
        </w:rPr>
        <w:t>否定这一群体的贡献吗？</w:t>
      </w:r>
      <w:r>
        <w:rPr>
          <w:rFonts w:hint="eastAsia" w:cs="宋体" w:asciiTheme="minorEastAsia" w:hAnsiTheme="minorEastAsia" w:eastAsiaTheme="minorEastAsia"/>
          <w:color w:val="333333"/>
          <w:kern w:val="36"/>
          <w:sz w:val="24"/>
          <w:lang w:eastAsia="zh-CN"/>
        </w:rPr>
        <w:t>难道</w:t>
      </w:r>
      <w:r>
        <w:rPr>
          <w:rFonts w:hint="eastAsia" w:cs="宋体" w:asciiTheme="minorEastAsia" w:hAnsiTheme="minorEastAsia" w:eastAsiaTheme="minorEastAsia"/>
          <w:color w:val="333333"/>
          <w:kern w:val="36"/>
          <w:sz w:val="24"/>
        </w:rPr>
        <w:t>我们只</w:t>
      </w:r>
      <w:r>
        <w:rPr>
          <w:rFonts w:hint="eastAsia" w:cs="宋体" w:asciiTheme="minorEastAsia" w:hAnsiTheme="minorEastAsia" w:eastAsiaTheme="minorEastAsia"/>
          <w:color w:val="333333"/>
          <w:kern w:val="36"/>
          <w:sz w:val="24"/>
          <w:lang w:eastAsia="zh-CN"/>
        </w:rPr>
        <w:t>需看</w:t>
      </w:r>
      <w:r>
        <w:rPr>
          <w:rFonts w:hint="eastAsia" w:cs="宋体" w:asciiTheme="minorEastAsia" w:hAnsiTheme="minorEastAsia" w:eastAsiaTheme="minorEastAsia"/>
          <w:color w:val="333333"/>
          <w:kern w:val="36"/>
          <w:sz w:val="24"/>
        </w:rPr>
        <w:t>到事情的结果而不分析</w:t>
      </w:r>
      <w:r>
        <w:rPr>
          <w:rFonts w:hint="eastAsia" w:cs="宋体" w:asciiTheme="minorEastAsia" w:hAnsiTheme="minorEastAsia" w:eastAsiaTheme="minorEastAsia"/>
          <w:color w:val="333333"/>
          <w:kern w:val="36"/>
          <w:sz w:val="24"/>
          <w:lang w:eastAsia="zh-CN"/>
        </w:rPr>
        <w:t>其</w:t>
      </w:r>
      <w:r>
        <w:rPr>
          <w:rFonts w:hint="eastAsia" w:cs="宋体" w:asciiTheme="minorEastAsia" w:hAnsiTheme="minorEastAsia" w:eastAsiaTheme="minorEastAsia"/>
          <w:color w:val="333333"/>
          <w:kern w:val="36"/>
          <w:sz w:val="24"/>
        </w:rPr>
        <w:t>背后的深层原因就凭空指责吗？此时，</w:t>
      </w:r>
      <w:r>
        <w:rPr>
          <w:rFonts w:hint="eastAsia" w:cs="宋体" w:asciiTheme="minorEastAsia" w:hAnsiTheme="minorEastAsia" w:eastAsiaTheme="minorEastAsia"/>
          <w:color w:val="333333"/>
          <w:kern w:val="36"/>
          <w:sz w:val="24"/>
          <w:lang w:eastAsia="zh-CN"/>
        </w:rPr>
        <w:t>海</w:t>
      </w:r>
      <w:r>
        <w:rPr>
          <w:rFonts w:hint="eastAsia" w:cs="宋体" w:asciiTheme="minorEastAsia" w:hAnsiTheme="minorEastAsia" w:eastAsiaTheme="minorEastAsia"/>
          <w:color w:val="333333"/>
          <w:kern w:val="36"/>
          <w:sz w:val="24"/>
        </w:rPr>
        <w:t>不回答。</w:t>
      </w:r>
    </w:p>
    <w:p>
      <w:pPr>
        <w:widowControl/>
        <w:spacing w:line="360" w:lineRule="auto"/>
        <w:ind w:firstLine="480" w:firstLineChars="200"/>
        <w:outlineLvl w:val="0"/>
        <w:rPr>
          <w:rFonts w:hint="eastAsia" w:cs="宋体" w:asciiTheme="minorEastAsia" w:hAnsiTheme="minorEastAsia" w:eastAsiaTheme="minorEastAsia"/>
          <w:color w:val="333333"/>
          <w:kern w:val="36"/>
          <w:sz w:val="24"/>
          <w:lang w:eastAsia="zh-CN"/>
        </w:rPr>
      </w:pPr>
      <w:r>
        <w:rPr>
          <w:rFonts w:hint="eastAsia" w:cs="宋体" w:asciiTheme="minorEastAsia" w:hAnsiTheme="minorEastAsia" w:eastAsiaTheme="minorEastAsia"/>
          <w:color w:val="333333"/>
          <w:kern w:val="36"/>
          <w:sz w:val="24"/>
        </w:rPr>
        <w:t>李芳</w:t>
      </w:r>
      <w:r>
        <w:rPr>
          <w:rFonts w:hint="eastAsia" w:cs="宋体" w:asciiTheme="minorEastAsia" w:hAnsiTheme="minorEastAsia" w:eastAsiaTheme="minorEastAsia"/>
          <w:color w:val="333333"/>
          <w:kern w:val="36"/>
          <w:sz w:val="24"/>
          <w:lang w:eastAsia="zh-CN"/>
        </w:rPr>
        <w:t>老师无疑</w:t>
      </w:r>
      <w:r>
        <w:rPr>
          <w:rFonts w:hint="eastAsia" w:cs="宋体" w:asciiTheme="minorEastAsia" w:hAnsiTheme="minorEastAsia" w:eastAsiaTheme="minorEastAsia"/>
          <w:color w:val="333333"/>
          <w:kern w:val="36"/>
          <w:sz w:val="24"/>
        </w:rPr>
        <w:t>是新时代老师的榜样，也是新时代教师的骄傲。在</w:t>
      </w:r>
      <w:r>
        <w:rPr>
          <w:rFonts w:hint="eastAsia" w:cs="宋体" w:asciiTheme="minorEastAsia" w:hAnsiTheme="minorEastAsia" w:eastAsiaTheme="minorEastAsia"/>
          <w:color w:val="333333"/>
          <w:kern w:val="36"/>
          <w:sz w:val="24"/>
          <w:lang w:eastAsia="zh-CN"/>
        </w:rPr>
        <w:t>抉择的岔路口</w:t>
      </w:r>
      <w:r>
        <w:rPr>
          <w:rFonts w:hint="eastAsia" w:cs="宋体" w:asciiTheme="minorEastAsia" w:hAnsiTheme="minorEastAsia" w:eastAsiaTheme="minorEastAsia"/>
          <w:color w:val="333333"/>
          <w:kern w:val="36"/>
          <w:sz w:val="24"/>
        </w:rPr>
        <w:t>，李芳老师</w:t>
      </w:r>
      <w:r>
        <w:rPr>
          <w:rFonts w:hint="eastAsia" w:cs="宋体" w:asciiTheme="minorEastAsia" w:hAnsiTheme="minorEastAsia" w:eastAsiaTheme="minorEastAsia"/>
          <w:color w:val="333333"/>
          <w:kern w:val="36"/>
          <w:sz w:val="24"/>
          <w:lang w:eastAsia="zh-CN"/>
        </w:rPr>
        <w:t>扎根农村、大爱无私的精神值得我们学习</w:t>
      </w:r>
      <w:r>
        <w:rPr>
          <w:rFonts w:hint="eastAsia" w:cs="宋体" w:asciiTheme="minorEastAsia" w:hAnsiTheme="minorEastAsia" w:eastAsiaTheme="minorEastAsia"/>
          <w:color w:val="333333"/>
          <w:kern w:val="36"/>
          <w:sz w:val="24"/>
        </w:rPr>
        <w:t>。</w:t>
      </w:r>
      <w:r>
        <w:rPr>
          <w:rFonts w:hint="eastAsia" w:cs="宋体" w:asciiTheme="minorEastAsia" w:hAnsiTheme="minorEastAsia" w:eastAsiaTheme="minorEastAsia"/>
          <w:color w:val="333333"/>
          <w:kern w:val="36"/>
          <w:sz w:val="24"/>
          <w:lang w:eastAsia="zh-CN"/>
        </w:rPr>
        <w:t>她</w:t>
      </w:r>
      <w:r>
        <w:rPr>
          <w:rFonts w:hint="eastAsia" w:cs="宋体" w:asciiTheme="minorEastAsia" w:hAnsiTheme="minorEastAsia" w:eastAsiaTheme="minorEastAsia"/>
          <w:color w:val="333333"/>
          <w:kern w:val="36"/>
          <w:sz w:val="24"/>
        </w:rPr>
        <w:t>坚守一线，一干就是20余载，这种踏实</w:t>
      </w:r>
      <w:r>
        <w:rPr>
          <w:rFonts w:hint="eastAsia" w:cs="宋体" w:asciiTheme="minorEastAsia" w:hAnsiTheme="minorEastAsia" w:eastAsiaTheme="minorEastAsia"/>
          <w:color w:val="333333"/>
          <w:kern w:val="36"/>
          <w:sz w:val="24"/>
          <w:lang w:eastAsia="zh-CN"/>
        </w:rPr>
        <w:t>认真、</w:t>
      </w:r>
      <w:r>
        <w:rPr>
          <w:rFonts w:hint="eastAsia" w:cs="宋体" w:asciiTheme="minorEastAsia" w:hAnsiTheme="minorEastAsia" w:eastAsiaTheme="minorEastAsia"/>
          <w:color w:val="333333"/>
          <w:kern w:val="36"/>
          <w:sz w:val="24"/>
        </w:rPr>
        <w:t>热爱教育、现身基层的精神值得我们学习。李芳老师在教学生涯中</w:t>
      </w:r>
      <w:r>
        <w:rPr>
          <w:rFonts w:hint="eastAsia" w:cs="宋体" w:asciiTheme="minorEastAsia" w:hAnsiTheme="minorEastAsia" w:eastAsiaTheme="minorEastAsia"/>
          <w:color w:val="333333"/>
          <w:kern w:val="36"/>
          <w:sz w:val="24"/>
          <w:lang w:eastAsia="zh-CN"/>
        </w:rPr>
        <w:t>获得了累累硕果，这种</w:t>
      </w:r>
      <w:r>
        <w:rPr>
          <w:rFonts w:hint="eastAsia" w:cs="宋体" w:asciiTheme="minorEastAsia" w:hAnsiTheme="minorEastAsia" w:eastAsiaTheme="minorEastAsia"/>
          <w:color w:val="333333"/>
          <w:kern w:val="36"/>
          <w:sz w:val="24"/>
        </w:rPr>
        <w:t>精益求精和</w:t>
      </w:r>
      <w:r>
        <w:rPr>
          <w:rFonts w:hint="eastAsia" w:cs="宋体" w:asciiTheme="minorEastAsia" w:hAnsiTheme="minorEastAsia" w:eastAsiaTheme="minorEastAsia"/>
          <w:color w:val="333333"/>
          <w:kern w:val="36"/>
          <w:sz w:val="24"/>
          <w:lang w:eastAsia="zh-CN"/>
        </w:rPr>
        <w:t>执着的</w:t>
      </w:r>
      <w:r>
        <w:rPr>
          <w:rFonts w:hint="eastAsia" w:cs="宋体" w:asciiTheme="minorEastAsia" w:hAnsiTheme="minorEastAsia" w:eastAsiaTheme="minorEastAsia"/>
          <w:color w:val="333333"/>
          <w:kern w:val="36"/>
          <w:sz w:val="24"/>
        </w:rPr>
        <w:t>的精神值得我们学习。</w:t>
      </w:r>
      <w:r>
        <w:rPr>
          <w:rFonts w:hint="eastAsia" w:cs="宋体" w:asciiTheme="minorEastAsia" w:hAnsiTheme="minorEastAsia" w:eastAsiaTheme="minorEastAsia"/>
          <w:color w:val="333333"/>
          <w:kern w:val="36"/>
          <w:sz w:val="24"/>
          <w:lang w:eastAsia="zh-CN"/>
        </w:rPr>
        <w:t>在新时代的浪潮中，李芳老师再次为教育者们的前行树立了一面大旗，而身为后来教育者的我们唯有迎风前行，以点滴小事彰显教师本色，用自己的切身行动为教师代言，开启新时代教师新篇章。</w:t>
      </w:r>
    </w:p>
    <w:p>
      <w:pPr>
        <w:widowControl/>
        <w:spacing w:line="360" w:lineRule="auto"/>
        <w:ind w:firstLine="480" w:firstLineChars="200"/>
        <w:outlineLvl w:val="0"/>
        <w:rPr>
          <w:rFonts w:hint="eastAsia" w:cs="宋体" w:asciiTheme="minorEastAsia" w:hAnsiTheme="minorEastAsia" w:eastAsiaTheme="minorEastAsia"/>
          <w:color w:val="333333"/>
          <w:kern w:val="36"/>
          <w:sz w:val="24"/>
          <w:lang w:val="en-US" w:eastAsia="zh-CN"/>
        </w:rPr>
      </w:pPr>
      <w:r>
        <w:rPr>
          <w:rFonts w:hint="eastAsia" w:cs="宋体" w:asciiTheme="minorEastAsia" w:hAnsiTheme="minorEastAsia" w:eastAsiaTheme="minorEastAsia"/>
          <w:color w:val="333333"/>
          <w:kern w:val="36"/>
          <w:sz w:val="24"/>
          <w:lang w:val="en-US" w:eastAsia="zh-CN"/>
        </w:rPr>
        <w:t>2017年9月，我有幸成为信阳学院的一名教师，刚刚步入工作岗位，对教师这个职业有太多的憧憬和热爱，面对一个个鲜活、可爱的生命，我感受到的除了热情就是自己身上肩负的责任。为了上好一节课，常常备课到深夜；为了和手机博弈，常常想如何让课堂更有趣；为了让学生会思考，常常想一个问题如何发问......在这一年里，我感谢我的学生，是他们给了我努力的动力，也是他们让我明白了教育的真谛。真正的教育从来都不是单向的传递，而是互相的学习，教育就是一个双向互动的过程，我在担任教育者的角色时，也一直在被教育着。回答问题时，他们想法新颖、角度独特，常常会让我有“老了”的感慨；课间休息时，他们总会分享激情昂扬的歌曲，瞬间点燃教室；漫步于校园，他们总会亲切的高呼我的雅名，自豪感油然而生......是他们让我珍藏了一段美好的回忆。</w:t>
      </w:r>
    </w:p>
    <w:p>
      <w:pPr>
        <w:widowControl/>
        <w:spacing w:line="360" w:lineRule="auto"/>
        <w:ind w:firstLine="480" w:firstLineChars="200"/>
        <w:outlineLvl w:val="0"/>
        <w:rPr>
          <w:rFonts w:hint="eastAsia" w:cs="宋体" w:asciiTheme="minorEastAsia" w:hAnsiTheme="minorEastAsia" w:eastAsiaTheme="minorEastAsia"/>
          <w:color w:val="333333"/>
          <w:kern w:val="36"/>
          <w:sz w:val="24"/>
        </w:rPr>
      </w:pPr>
      <w:r>
        <w:rPr>
          <w:rFonts w:hint="eastAsia" w:cs="宋体" w:asciiTheme="minorEastAsia" w:hAnsiTheme="minorEastAsia" w:eastAsiaTheme="minorEastAsia"/>
          <w:color w:val="333333"/>
          <w:kern w:val="36"/>
          <w:sz w:val="24"/>
          <w:lang w:eastAsia="zh-CN"/>
        </w:rPr>
        <w:t>身为教师，最重要也是最基本的就是师德，这不仅是一种职业道德，更是一切教育工作者在从事教育活动时必须遵守的道德规范和行为准则。教师的道德素质比文化素质更重要，</w:t>
      </w:r>
      <w:r>
        <w:rPr>
          <w:rFonts w:hint="eastAsia" w:cs="宋体" w:asciiTheme="minorEastAsia" w:hAnsiTheme="minorEastAsia" w:eastAsiaTheme="minorEastAsia"/>
          <w:color w:val="333333"/>
          <w:kern w:val="36"/>
          <w:sz w:val="24"/>
        </w:rPr>
        <w:t>所以我相信每一</w:t>
      </w:r>
      <w:r>
        <w:rPr>
          <w:rFonts w:hint="eastAsia" w:cs="宋体" w:asciiTheme="minorEastAsia" w:hAnsiTheme="minorEastAsia" w:eastAsiaTheme="minorEastAsia"/>
          <w:color w:val="333333"/>
          <w:kern w:val="36"/>
          <w:sz w:val="24"/>
          <w:lang w:eastAsia="zh-CN"/>
        </w:rPr>
        <w:t>位教师</w:t>
      </w:r>
      <w:r>
        <w:rPr>
          <w:rFonts w:hint="eastAsia" w:cs="宋体" w:asciiTheme="minorEastAsia" w:hAnsiTheme="minorEastAsia" w:eastAsiaTheme="minorEastAsia"/>
          <w:color w:val="333333"/>
          <w:kern w:val="36"/>
          <w:sz w:val="24"/>
        </w:rPr>
        <w:t>或者</w:t>
      </w:r>
      <w:r>
        <w:rPr>
          <w:rFonts w:hint="eastAsia" w:cs="宋体" w:asciiTheme="minorEastAsia" w:hAnsiTheme="minorEastAsia" w:eastAsiaTheme="minorEastAsia"/>
          <w:color w:val="333333"/>
          <w:kern w:val="36"/>
          <w:sz w:val="24"/>
          <w:lang w:eastAsia="zh-CN"/>
        </w:rPr>
        <w:t>从事其它工作的人</w:t>
      </w:r>
      <w:r>
        <w:rPr>
          <w:rFonts w:hint="eastAsia" w:cs="宋体" w:asciiTheme="minorEastAsia" w:hAnsiTheme="minorEastAsia" w:eastAsiaTheme="minorEastAsia"/>
          <w:color w:val="333333"/>
          <w:kern w:val="36"/>
          <w:sz w:val="24"/>
        </w:rPr>
        <w:t>,在得知李芳老师的</w:t>
      </w:r>
      <w:r>
        <w:rPr>
          <w:rFonts w:hint="eastAsia" w:cs="宋体" w:asciiTheme="minorEastAsia" w:hAnsiTheme="minorEastAsia" w:eastAsiaTheme="minorEastAsia"/>
          <w:color w:val="333333"/>
          <w:kern w:val="36"/>
          <w:sz w:val="24"/>
          <w:lang w:eastAsia="zh-CN"/>
        </w:rPr>
        <w:t>英勇壮举</w:t>
      </w:r>
      <w:r>
        <w:rPr>
          <w:rFonts w:hint="eastAsia" w:cs="宋体" w:asciiTheme="minorEastAsia" w:hAnsiTheme="minorEastAsia" w:eastAsiaTheme="minorEastAsia"/>
          <w:color w:val="333333"/>
          <w:kern w:val="36"/>
          <w:sz w:val="24"/>
        </w:rPr>
        <w:t>后,能向她致敬，向善良，勇敢致敬。正像信阳市委副书记刘国栋听到李芳老师事迹后所说的：“您用抉择教给了学生最后一道题，您用生命完成了最后一堂课，您值得我们所有人为新时代最美的人民教师致敬！”</w:t>
      </w:r>
    </w:p>
    <w:p>
      <w:pPr>
        <w:widowControl/>
        <w:spacing w:line="360" w:lineRule="auto"/>
        <w:ind w:firstLine="480" w:firstLineChars="200"/>
        <w:outlineLvl w:val="0"/>
        <w:rPr>
          <w:rFonts w:hint="eastAsia" w:cs="宋体" w:asciiTheme="minorEastAsia" w:hAnsiTheme="minorEastAsia" w:eastAsiaTheme="minorEastAsia"/>
          <w:color w:val="333333"/>
          <w:kern w:val="36"/>
          <w:sz w:val="24"/>
          <w:lang w:eastAsia="zh-CN"/>
        </w:rPr>
      </w:pPr>
      <w:r>
        <w:rPr>
          <w:rFonts w:hint="eastAsia" w:cs="宋体" w:asciiTheme="minorEastAsia" w:hAnsiTheme="minorEastAsia" w:eastAsiaTheme="minorEastAsia"/>
          <w:color w:val="333333"/>
          <w:kern w:val="36"/>
          <w:sz w:val="24"/>
          <w:lang w:eastAsia="zh-CN"/>
        </w:rPr>
        <w:t>我希望更多的人能体会到“李芳”式的教育精神，争做学生喜爱、人们爱戴的好教师。也希望每个教育工作者都热爱教育事业，对教育事业尽心尽力，能够静下心来教书，浅下心来育人。同时还能关爱和尊重每一位学生，做到严中有爱，爱中有严。除此之外，教师更应该以身作则，要求学生做到的，自己更应该严于律己，成为学生的好榜样。在成为教师的道路上，任何人、任何时刻都不能、也绝不敢怠慢。</w:t>
      </w:r>
    </w:p>
    <w:p>
      <w:pPr>
        <w:widowControl/>
        <w:spacing w:line="360" w:lineRule="auto"/>
        <w:ind w:firstLine="480" w:firstLineChars="200"/>
        <w:outlineLvl w:val="0"/>
        <w:rPr>
          <w:rFonts w:hint="eastAsia" w:cs="宋体" w:asciiTheme="minorEastAsia" w:hAnsiTheme="minorEastAsia" w:eastAsiaTheme="minorEastAsia"/>
          <w:color w:val="333333"/>
          <w:kern w:val="36"/>
          <w:sz w:val="24"/>
        </w:rPr>
      </w:pPr>
      <w:r>
        <w:rPr>
          <w:rFonts w:hint="eastAsia" w:cs="宋体" w:asciiTheme="minorEastAsia" w:hAnsiTheme="minorEastAsia" w:eastAsiaTheme="minorEastAsia"/>
          <w:color w:val="333333"/>
          <w:kern w:val="36"/>
          <w:sz w:val="24"/>
        </w:rPr>
        <w:t>我坚信，每一个从事教师这一职业的人，如果都怀有“李芳”老师这样的精神，我想我们的教师生涯定会桃李满天下。</w:t>
      </w:r>
    </w:p>
    <w:p>
      <w:pPr>
        <w:widowControl/>
        <w:spacing w:line="360" w:lineRule="auto"/>
        <w:ind w:firstLine="480" w:firstLineChars="200"/>
        <w:outlineLvl w:val="0"/>
        <w:rPr>
          <w:rFonts w:hint="eastAsia" w:cs="宋体" w:asciiTheme="minorEastAsia" w:hAnsiTheme="minorEastAsia" w:eastAsiaTheme="minorEastAsia"/>
          <w:color w:val="333333"/>
          <w:kern w:val="36"/>
          <w:sz w:val="24"/>
        </w:rPr>
      </w:pPr>
      <w:bookmarkStart w:id="0" w:name="_GoBack"/>
      <w:bookmarkEnd w:id="0"/>
    </w:p>
    <w:p>
      <w:pPr>
        <w:widowControl/>
        <w:spacing w:line="390" w:lineRule="atLeast"/>
        <w:jc w:val="center"/>
        <w:outlineLvl w:val="0"/>
        <w:rPr>
          <w:rFonts w:hint="eastAsia" w:cs="宋体" w:asciiTheme="minorEastAsia" w:hAnsiTheme="minorEastAsia" w:eastAsiaTheme="minorEastAsia"/>
          <w:b/>
          <w:bCs/>
          <w:color w:val="333333"/>
          <w:kern w:val="36"/>
          <w:sz w:val="24"/>
          <w:lang w:eastAsia="zh-CN"/>
        </w:rPr>
      </w:pPr>
      <w:r>
        <w:rPr>
          <w:rFonts w:hint="eastAsia" w:cs="宋体" w:asciiTheme="minorEastAsia" w:hAnsiTheme="minorEastAsia" w:eastAsiaTheme="minorEastAsia"/>
          <w:b/>
          <w:bCs/>
          <w:color w:val="333333"/>
          <w:kern w:val="36"/>
          <w:sz w:val="24"/>
          <w:lang w:eastAsia="zh-CN"/>
        </w:rPr>
        <w:t>绿野堂开占物华，路人指道令公家</w:t>
      </w:r>
    </w:p>
    <w:p>
      <w:pPr>
        <w:widowControl/>
        <w:spacing w:line="390" w:lineRule="atLeast"/>
        <w:jc w:val="center"/>
        <w:outlineLvl w:val="0"/>
        <w:rPr>
          <w:rFonts w:hint="eastAsia" w:cs="宋体" w:asciiTheme="minorEastAsia" w:hAnsiTheme="minorEastAsia" w:eastAsiaTheme="minorEastAsia"/>
          <w:b/>
          <w:bCs/>
          <w:color w:val="333333"/>
          <w:kern w:val="36"/>
          <w:sz w:val="24"/>
          <w:lang w:eastAsia="zh-CN"/>
        </w:rPr>
      </w:pPr>
      <w:r>
        <w:rPr>
          <w:rFonts w:hint="eastAsia" w:cs="宋体" w:asciiTheme="minorEastAsia" w:hAnsiTheme="minorEastAsia" w:eastAsiaTheme="minorEastAsia"/>
          <w:b/>
          <w:bCs/>
          <w:color w:val="333333"/>
          <w:kern w:val="36"/>
          <w:sz w:val="24"/>
          <w:lang w:eastAsia="zh-CN"/>
        </w:rPr>
        <w:t>令公桃李满天下，何用堂前更种花</w:t>
      </w:r>
    </w:p>
    <w:p>
      <w:pPr>
        <w:widowControl/>
        <w:spacing w:line="390" w:lineRule="atLeast"/>
        <w:jc w:val="center"/>
        <w:outlineLvl w:val="0"/>
        <w:rPr>
          <w:rFonts w:hint="eastAsia" w:cs="宋体" w:asciiTheme="minorEastAsia" w:hAnsiTheme="minorEastAsia" w:eastAsiaTheme="minorEastAsia"/>
          <w:b/>
          <w:bCs/>
          <w:color w:val="333333"/>
          <w:kern w:val="36"/>
          <w:sz w:val="24"/>
          <w:lang w:val="en-US" w:eastAsia="zh-CN"/>
        </w:rPr>
      </w:pPr>
      <w:r>
        <w:rPr>
          <w:rFonts w:hint="eastAsia" w:cs="宋体" w:asciiTheme="minorEastAsia" w:hAnsiTheme="minorEastAsia" w:eastAsiaTheme="minorEastAsia"/>
          <w:b/>
          <w:bCs/>
          <w:color w:val="333333"/>
          <w:kern w:val="36"/>
          <w:sz w:val="24"/>
          <w:lang w:val="en-US" w:eastAsia="zh-CN"/>
        </w:rPr>
        <w:t>......</w:t>
      </w:r>
    </w:p>
    <w:p>
      <w:pPr>
        <w:widowControl/>
        <w:spacing w:line="390" w:lineRule="atLeast"/>
        <w:outlineLvl w:val="0"/>
        <w:rPr>
          <w:rFonts w:hint="eastAsia" w:cs="宋体" w:asciiTheme="minorEastAsia" w:hAnsiTheme="minorEastAsia" w:eastAsiaTheme="minorEastAsia"/>
          <w:color w:val="333333"/>
          <w:kern w:val="36"/>
          <w:sz w:val="24"/>
        </w:rPr>
      </w:pPr>
    </w:p>
    <w:p>
      <w:pPr>
        <w:widowControl/>
        <w:spacing w:line="390" w:lineRule="atLeast"/>
        <w:outlineLvl w:val="0"/>
        <w:rPr>
          <w:rFonts w:hint="eastAsia" w:cs="宋体" w:asciiTheme="minorEastAsia" w:hAnsiTheme="minorEastAsia" w:eastAsiaTheme="minorEastAsia"/>
          <w:color w:val="333333"/>
          <w:kern w:val="36"/>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437"/>
    <w:rsid w:val="000412B4"/>
    <w:rsid w:val="00080B2A"/>
    <w:rsid w:val="004E4437"/>
    <w:rsid w:val="005D2089"/>
    <w:rsid w:val="0D4D4772"/>
    <w:rsid w:val="23D17D93"/>
    <w:rsid w:val="2F0820C6"/>
    <w:rsid w:val="2FD0356F"/>
    <w:rsid w:val="38E515B6"/>
    <w:rsid w:val="44C80A8C"/>
    <w:rsid w:val="45826BE7"/>
    <w:rsid w:val="4DBE4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note text"/>
    <w:basedOn w:val="1"/>
    <w:link w:val="7"/>
    <w:qFormat/>
    <w:uiPriority w:val="0"/>
    <w:pPr>
      <w:snapToGrid w:val="0"/>
      <w:jc w:val="left"/>
    </w:pPr>
    <w:rPr>
      <w:rFonts w:ascii="Times New Roman" w:hAnsi="Times New Roman"/>
      <w:sz w:val="18"/>
      <w:szCs w:val="20"/>
    </w:rPr>
  </w:style>
  <w:style w:type="character" w:styleId="4">
    <w:name w:val="footnote reference"/>
    <w:basedOn w:val="3"/>
    <w:qFormat/>
    <w:uiPriority w:val="0"/>
    <w:rPr>
      <w:vertAlign w:val="superscript"/>
    </w:rPr>
  </w:style>
  <w:style w:type="paragraph" w:customStyle="1" w:styleId="6">
    <w:name w:val="List Paragraph"/>
    <w:basedOn w:val="1"/>
    <w:qFormat/>
    <w:uiPriority w:val="34"/>
    <w:pPr>
      <w:ind w:firstLine="420" w:firstLineChars="200"/>
    </w:pPr>
    <w:rPr>
      <w:szCs w:val="22"/>
    </w:rPr>
  </w:style>
  <w:style w:type="character" w:customStyle="1" w:styleId="7">
    <w:name w:val="脚注文本 Char"/>
    <w:basedOn w:val="3"/>
    <w:link w:val="2"/>
    <w:qFormat/>
    <w:uiPriority w:val="0"/>
    <w:rPr>
      <w:kern w:val="2"/>
      <w:sz w:val="18"/>
    </w:rPr>
  </w:style>
  <w:style w:type="paragraph" w:customStyle="1" w:styleId="8">
    <w:name w:val="标记样式"/>
    <w:basedOn w:val="1"/>
    <w:qFormat/>
    <w:uiPriority w:val="0"/>
    <w:pPr>
      <w:spacing w:line="440" w:lineRule="exact"/>
      <w:jc w:val="center"/>
    </w:pPr>
    <w:rPr>
      <w:rFonts w:ascii="仿宋_GB2312" w:eastAsia="仿宋_GB2312"/>
      <w:b/>
      <w:sz w:val="30"/>
      <w:szCs w:val="30"/>
    </w:rPr>
  </w:style>
  <w:style w:type="paragraph" w:customStyle="1" w:styleId="9">
    <w:name w:val="封面样式2"/>
    <w:basedOn w:val="1"/>
    <w:qFormat/>
    <w:uiPriority w:val="0"/>
    <w:pPr>
      <w:ind w:left="708" w:leftChars="337"/>
    </w:pPr>
    <w:rPr>
      <w:rFonts w:ascii="黑体" w:hAnsi="黑体" w:eastAsia="黑体"/>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173</Words>
  <Characters>988</Characters>
  <Lines>8</Lines>
  <Paragraphs>2</Paragraphs>
  <TotalTime>0</TotalTime>
  <ScaleCrop>false</ScaleCrop>
  <LinksUpToDate>false</LinksUpToDate>
  <CharactersWithSpaces>1159</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2018-10-26T05:36:00Z</dcterms:created>
  <dc:creator>Administrator</dc:creator>
  <cp:lastModifiedBy>nana</cp:lastModifiedBy>
  <dcterms:modified xsi:type="dcterms:W3CDTF">2018-10-26T14:32:15Z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