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E6F" w:rsidRPr="000B6CC5" w:rsidRDefault="00320D80" w:rsidP="00CA4369">
      <w:pPr>
        <w:spacing w:line="590" w:lineRule="exact"/>
        <w:rPr>
          <w:rFonts w:ascii="仿宋" w:eastAsia="仿宋" w:hAnsi="仿宋"/>
          <w:szCs w:val="32"/>
        </w:rPr>
      </w:pPr>
      <w:r w:rsidRPr="000B6CC5">
        <w:rPr>
          <w:rFonts w:ascii="仿宋" w:eastAsia="仿宋" w:hAnsi="仿宋" w:hint="eastAsia"/>
          <w:szCs w:val="32"/>
        </w:rPr>
        <w:t>附件</w:t>
      </w:r>
      <w:r w:rsidR="00351535">
        <w:rPr>
          <w:rFonts w:ascii="仿宋" w:eastAsia="仿宋" w:hAnsi="仿宋" w:hint="eastAsia"/>
          <w:szCs w:val="32"/>
        </w:rPr>
        <w:t>一</w:t>
      </w:r>
      <w:r w:rsidRPr="000B6CC5">
        <w:rPr>
          <w:rFonts w:ascii="仿宋" w:eastAsia="仿宋" w:hAnsi="仿宋" w:hint="eastAsia"/>
          <w:szCs w:val="32"/>
        </w:rPr>
        <w:t>：</w:t>
      </w:r>
    </w:p>
    <w:p w:rsidR="00F55E6F" w:rsidRPr="000B6CC5" w:rsidRDefault="00415E14" w:rsidP="00EA4675">
      <w:pPr>
        <w:jc w:val="center"/>
        <w:rPr>
          <w:rFonts w:ascii="仿宋" w:eastAsia="仿宋" w:hAnsi="仿宋" w:cs="微软雅黑"/>
          <w:szCs w:val="32"/>
        </w:rPr>
      </w:pPr>
      <w:bookmarkStart w:id="0" w:name="_Hlk480789896"/>
      <w:r w:rsidRPr="000B6CC5">
        <w:rPr>
          <w:rFonts w:ascii="仿宋" w:eastAsia="仿宋" w:hAnsi="仿宋" w:cs="黑体" w:hint="eastAsia"/>
          <w:bCs/>
          <w:szCs w:val="32"/>
        </w:rPr>
        <w:t>信阳学院</w:t>
      </w:r>
      <w:r w:rsidR="00320D80" w:rsidRPr="000B6CC5">
        <w:rPr>
          <w:rFonts w:ascii="仿宋" w:eastAsia="仿宋" w:hAnsi="仿宋" w:cs="黑体" w:hint="eastAsia"/>
          <w:bCs/>
          <w:szCs w:val="32"/>
        </w:rPr>
        <w:t>第三届</w:t>
      </w:r>
      <w:r w:rsidR="00F668B9" w:rsidRPr="000B6CC5">
        <w:rPr>
          <w:rFonts w:ascii="仿宋" w:eastAsia="仿宋" w:hAnsi="仿宋" w:cs="黑体" w:hint="eastAsia"/>
          <w:bCs/>
          <w:szCs w:val="32"/>
        </w:rPr>
        <w:t xml:space="preserve"> </w:t>
      </w:r>
      <w:r w:rsidR="00320D80" w:rsidRPr="000B6CC5">
        <w:rPr>
          <w:rFonts w:ascii="仿宋" w:eastAsia="仿宋" w:hAnsi="仿宋" w:cs="黑体" w:hint="eastAsia"/>
          <w:bCs/>
          <w:szCs w:val="32"/>
        </w:rPr>
        <w:t>“互联网+”大学生创新创业大赛评审规则</w:t>
      </w:r>
    </w:p>
    <w:p w:rsidR="00F55E6F" w:rsidRPr="000B6CC5" w:rsidRDefault="00320D80" w:rsidP="00CA4369">
      <w:pPr>
        <w:pStyle w:val="a5"/>
        <w:widowControl/>
        <w:spacing w:before="0" w:beforeAutospacing="0" w:after="0" w:afterAutospacing="0" w:line="590" w:lineRule="exact"/>
        <w:ind w:firstLine="555"/>
        <w:rPr>
          <w:rFonts w:ascii="仿宋" w:eastAsia="仿宋" w:hAnsi="仿宋" w:cs="仿宋_GB2312"/>
          <w:b/>
          <w:sz w:val="32"/>
          <w:szCs w:val="32"/>
        </w:rPr>
      </w:pPr>
      <w:r w:rsidRPr="000B6CC5">
        <w:rPr>
          <w:rStyle w:val="a6"/>
          <w:rFonts w:ascii="仿宋" w:eastAsia="仿宋" w:hAnsi="仿宋" w:cs="仿宋_GB2312" w:hint="eastAsia"/>
          <w:sz w:val="32"/>
          <w:szCs w:val="32"/>
        </w:rPr>
        <w:t>一、创意组项目评审要点</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6525"/>
        <w:gridCol w:w="855"/>
      </w:tblGrid>
      <w:tr w:rsidR="000B6CC5" w:rsidRPr="000B6CC5">
        <w:trPr>
          <w:trHeight w:val="577"/>
          <w:jc w:val="center"/>
        </w:trPr>
        <w:tc>
          <w:tcPr>
            <w:tcW w:w="166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Style w:val="a6"/>
                <w:rFonts w:ascii="宋体" w:eastAsia="宋体" w:hAnsi="宋体" w:cs="微软雅黑" w:hint="eastAsia"/>
                <w:sz w:val="28"/>
                <w:szCs w:val="28"/>
              </w:rPr>
              <w:t>评审要点</w:t>
            </w:r>
          </w:p>
        </w:tc>
        <w:tc>
          <w:tcPr>
            <w:tcW w:w="652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Style w:val="a6"/>
                <w:rFonts w:ascii="宋体" w:eastAsia="宋体" w:hAnsi="宋体" w:cs="微软雅黑" w:hint="eastAsia"/>
                <w:sz w:val="28"/>
                <w:szCs w:val="28"/>
              </w:rPr>
              <w:t>评审内容</w:t>
            </w:r>
          </w:p>
        </w:tc>
        <w:tc>
          <w:tcPr>
            <w:tcW w:w="85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Style w:val="a6"/>
                <w:rFonts w:ascii="宋体" w:eastAsia="宋体" w:hAnsi="宋体" w:cs="微软雅黑" w:hint="eastAsia"/>
                <w:sz w:val="28"/>
                <w:szCs w:val="28"/>
              </w:rPr>
              <w:t>分值</w:t>
            </w:r>
          </w:p>
        </w:tc>
      </w:tr>
      <w:tr w:rsidR="000B6CC5" w:rsidRPr="000B6CC5">
        <w:trPr>
          <w:jc w:val="center"/>
        </w:trPr>
        <w:tc>
          <w:tcPr>
            <w:tcW w:w="166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创新性</w:t>
            </w:r>
          </w:p>
        </w:tc>
        <w:tc>
          <w:tcPr>
            <w:tcW w:w="652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突出原始创意的价值，不鼓励模仿。强调利用互联网技术、方法和思维在销售、研发、生产、物流、信息、人力、管理等方面寻求突破和创新。鼓励项目与高校科技成果转移转化相结合。</w:t>
            </w:r>
          </w:p>
        </w:tc>
        <w:tc>
          <w:tcPr>
            <w:tcW w:w="85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40</w:t>
            </w:r>
          </w:p>
        </w:tc>
      </w:tr>
      <w:tr w:rsidR="000B6CC5" w:rsidRPr="000B6CC5">
        <w:trPr>
          <w:jc w:val="center"/>
        </w:trPr>
        <w:tc>
          <w:tcPr>
            <w:tcW w:w="166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团队情况</w:t>
            </w:r>
          </w:p>
        </w:tc>
        <w:tc>
          <w:tcPr>
            <w:tcW w:w="652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30</w:t>
            </w:r>
          </w:p>
        </w:tc>
      </w:tr>
      <w:tr w:rsidR="000B6CC5" w:rsidRPr="000B6CC5">
        <w:trPr>
          <w:jc w:val="center"/>
        </w:trPr>
        <w:tc>
          <w:tcPr>
            <w:tcW w:w="166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商业性</w:t>
            </w:r>
          </w:p>
        </w:tc>
        <w:tc>
          <w:tcPr>
            <w:tcW w:w="652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25</w:t>
            </w:r>
          </w:p>
        </w:tc>
      </w:tr>
      <w:tr w:rsidR="000B6CC5" w:rsidRPr="000B6CC5">
        <w:trPr>
          <w:jc w:val="center"/>
        </w:trPr>
        <w:tc>
          <w:tcPr>
            <w:tcW w:w="166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lastRenderedPageBreak/>
              <w:t>带动就业前景</w:t>
            </w:r>
          </w:p>
        </w:tc>
        <w:tc>
          <w:tcPr>
            <w:tcW w:w="652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综合考察项目发展战略和规模扩张策略的合理性和可行性，预判项目可能带动社会就业的能力。</w:t>
            </w:r>
          </w:p>
        </w:tc>
        <w:tc>
          <w:tcPr>
            <w:tcW w:w="85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5</w:t>
            </w:r>
          </w:p>
        </w:tc>
      </w:tr>
    </w:tbl>
    <w:p w:rsidR="00F55E6F" w:rsidRPr="000B6CC5" w:rsidRDefault="00320D80" w:rsidP="00CA4369">
      <w:pPr>
        <w:pStyle w:val="a5"/>
        <w:widowControl/>
        <w:spacing w:before="0" w:beforeAutospacing="0" w:after="0" w:afterAutospacing="0" w:line="590" w:lineRule="exact"/>
        <w:rPr>
          <w:rStyle w:val="a6"/>
          <w:rFonts w:ascii="仿宋" w:eastAsia="仿宋" w:hAnsi="仿宋" w:cs="仿宋_GB2312"/>
          <w:sz w:val="32"/>
          <w:szCs w:val="32"/>
        </w:rPr>
      </w:pPr>
      <w:r w:rsidRPr="000B6CC5">
        <w:rPr>
          <w:rStyle w:val="a6"/>
          <w:rFonts w:ascii="仿宋" w:eastAsia="仿宋" w:hAnsi="仿宋" w:cs="仿宋_GB2312" w:hint="eastAsia"/>
          <w:sz w:val="32"/>
          <w:szCs w:val="32"/>
        </w:rPr>
        <w:t xml:space="preserve">    </w:t>
      </w:r>
    </w:p>
    <w:p w:rsidR="00F55E6F" w:rsidRPr="000B6CC5" w:rsidRDefault="00320D80" w:rsidP="00CA4369">
      <w:pPr>
        <w:pStyle w:val="a5"/>
        <w:widowControl/>
        <w:spacing w:before="0" w:beforeAutospacing="0" w:after="0" w:afterAutospacing="0" w:line="590" w:lineRule="exact"/>
        <w:rPr>
          <w:rFonts w:ascii="仿宋" w:eastAsia="仿宋" w:hAnsi="仿宋" w:cs="仿宋_GB2312"/>
          <w:sz w:val="32"/>
          <w:szCs w:val="32"/>
        </w:rPr>
      </w:pPr>
      <w:r w:rsidRPr="000B6CC5">
        <w:rPr>
          <w:rStyle w:val="a6"/>
          <w:rFonts w:ascii="仿宋" w:eastAsia="仿宋" w:hAnsi="仿宋" w:cs="仿宋_GB2312" w:hint="eastAsia"/>
          <w:sz w:val="32"/>
          <w:szCs w:val="32"/>
        </w:rPr>
        <w:t>二、初创组、成长组项目评审要点</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8"/>
        <w:gridCol w:w="6657"/>
        <w:gridCol w:w="783"/>
      </w:tblGrid>
      <w:tr w:rsidR="000B6CC5" w:rsidRPr="000B6CC5">
        <w:trPr>
          <w:jc w:val="center"/>
        </w:trPr>
        <w:tc>
          <w:tcPr>
            <w:tcW w:w="1738"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Style w:val="a6"/>
                <w:rFonts w:ascii="宋体" w:eastAsia="宋体" w:hAnsi="宋体" w:cs="微软雅黑" w:hint="eastAsia"/>
                <w:sz w:val="28"/>
                <w:szCs w:val="28"/>
              </w:rPr>
              <w:t>评审要点</w:t>
            </w:r>
          </w:p>
        </w:tc>
        <w:tc>
          <w:tcPr>
            <w:tcW w:w="6657"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Style w:val="a6"/>
                <w:rFonts w:ascii="宋体" w:eastAsia="宋体" w:hAnsi="宋体" w:cs="微软雅黑" w:hint="eastAsia"/>
                <w:sz w:val="28"/>
                <w:szCs w:val="28"/>
              </w:rPr>
              <w:t>评审内容</w:t>
            </w:r>
          </w:p>
        </w:tc>
        <w:tc>
          <w:tcPr>
            <w:tcW w:w="783"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Style w:val="a6"/>
                <w:rFonts w:ascii="宋体" w:eastAsia="宋体" w:hAnsi="宋体" w:cs="微软雅黑" w:hint="eastAsia"/>
                <w:sz w:val="28"/>
                <w:szCs w:val="28"/>
              </w:rPr>
              <w:t>分值</w:t>
            </w:r>
          </w:p>
        </w:tc>
      </w:tr>
      <w:tr w:rsidR="000B6CC5" w:rsidRPr="000B6CC5">
        <w:trPr>
          <w:jc w:val="center"/>
        </w:trPr>
        <w:tc>
          <w:tcPr>
            <w:tcW w:w="1738"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商业性</w:t>
            </w:r>
          </w:p>
        </w:tc>
        <w:tc>
          <w:tcPr>
            <w:tcW w:w="6657"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5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783"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40</w:t>
            </w:r>
          </w:p>
        </w:tc>
      </w:tr>
      <w:tr w:rsidR="000B6CC5" w:rsidRPr="000B6CC5">
        <w:trPr>
          <w:jc w:val="center"/>
        </w:trPr>
        <w:tc>
          <w:tcPr>
            <w:tcW w:w="1738"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团队情况</w:t>
            </w:r>
          </w:p>
        </w:tc>
        <w:tc>
          <w:tcPr>
            <w:tcW w:w="6657"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主要考察管理团队各成员有关的教育和工作背景、价值观念、擅长领域，成员的分工和业务互补情况；公司的组织构架、人员配置以及领导层成员；创业顾问，主要投资人和持股情况；战略合作企业及其与本项目</w:t>
            </w:r>
            <w:r w:rsidRPr="000B6CC5">
              <w:rPr>
                <w:rFonts w:ascii="宋体" w:eastAsia="宋体" w:hAnsi="宋体" w:cs="微软雅黑" w:hint="eastAsia"/>
                <w:sz w:val="28"/>
                <w:szCs w:val="28"/>
              </w:rPr>
              <w:lastRenderedPageBreak/>
              <w:t>的关系。</w:t>
            </w:r>
          </w:p>
        </w:tc>
        <w:tc>
          <w:tcPr>
            <w:tcW w:w="783"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lastRenderedPageBreak/>
              <w:t>30</w:t>
            </w:r>
          </w:p>
        </w:tc>
      </w:tr>
      <w:tr w:rsidR="000B6CC5" w:rsidRPr="000B6CC5">
        <w:trPr>
          <w:jc w:val="center"/>
        </w:trPr>
        <w:tc>
          <w:tcPr>
            <w:tcW w:w="1738"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lastRenderedPageBreak/>
              <w:t>创新性</w:t>
            </w:r>
          </w:p>
        </w:tc>
        <w:tc>
          <w:tcPr>
            <w:tcW w:w="6657"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突出原始创意的价值，不鼓励模仿。强调利用互联网技术、方法、思维在销售、研发、生产、物流、信息、人力、管理等方面寻求突破和创新。鼓励项目与高校科技成果转移转化相结合。</w:t>
            </w:r>
          </w:p>
        </w:tc>
        <w:tc>
          <w:tcPr>
            <w:tcW w:w="783"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20</w:t>
            </w:r>
          </w:p>
        </w:tc>
      </w:tr>
      <w:tr w:rsidR="000B6CC5" w:rsidRPr="000B6CC5">
        <w:trPr>
          <w:jc w:val="center"/>
        </w:trPr>
        <w:tc>
          <w:tcPr>
            <w:tcW w:w="1738"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带动就业情况</w:t>
            </w:r>
          </w:p>
        </w:tc>
        <w:tc>
          <w:tcPr>
            <w:tcW w:w="6657"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考察项目增加社会就业份额，发展战略和扩张的策略合理性，上下产业链的密切程度和带动效率、其他社会效益。</w:t>
            </w:r>
          </w:p>
        </w:tc>
        <w:tc>
          <w:tcPr>
            <w:tcW w:w="783"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10</w:t>
            </w:r>
          </w:p>
        </w:tc>
      </w:tr>
    </w:tbl>
    <w:p w:rsidR="00F55E6F" w:rsidRPr="000B6CC5" w:rsidRDefault="00320D80" w:rsidP="00CA4369">
      <w:pPr>
        <w:pStyle w:val="a5"/>
        <w:widowControl/>
        <w:spacing w:before="0" w:beforeAutospacing="0" w:after="0" w:afterAutospacing="0" w:line="590" w:lineRule="exact"/>
        <w:ind w:firstLine="555"/>
        <w:rPr>
          <w:rFonts w:ascii="仿宋" w:eastAsia="仿宋" w:hAnsi="仿宋" w:cs="仿宋_GB2312"/>
          <w:sz w:val="32"/>
          <w:szCs w:val="32"/>
        </w:rPr>
      </w:pPr>
      <w:r w:rsidRPr="000B6CC5">
        <w:rPr>
          <w:rFonts w:eastAsia="仿宋" w:cs="Calibri"/>
          <w:sz w:val="32"/>
          <w:szCs w:val="32"/>
        </w:rPr>
        <w:t> </w:t>
      </w:r>
      <w:r w:rsidRPr="000B6CC5">
        <w:rPr>
          <w:rStyle w:val="a6"/>
          <w:rFonts w:ascii="仿宋" w:eastAsia="仿宋" w:hAnsi="仿宋" w:cs="仿宋_GB2312" w:hint="eastAsia"/>
          <w:sz w:val="32"/>
          <w:szCs w:val="32"/>
        </w:rPr>
        <w:t>三、就业型创业项目评审要点</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2"/>
        <w:gridCol w:w="1725"/>
        <w:gridCol w:w="4731"/>
        <w:gridCol w:w="924"/>
      </w:tblGrid>
      <w:tr w:rsidR="000B6CC5" w:rsidRPr="000B6CC5" w:rsidTr="00F25B14">
        <w:tc>
          <w:tcPr>
            <w:tcW w:w="1782"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Style w:val="a6"/>
                <w:rFonts w:ascii="宋体" w:eastAsia="宋体" w:hAnsi="宋体" w:cs="微软雅黑" w:hint="eastAsia"/>
                <w:sz w:val="28"/>
                <w:szCs w:val="28"/>
              </w:rPr>
              <w:t>评审要点</w:t>
            </w:r>
          </w:p>
        </w:tc>
        <w:tc>
          <w:tcPr>
            <w:tcW w:w="1725"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Style w:val="a6"/>
                <w:rFonts w:ascii="宋体" w:eastAsia="宋体" w:hAnsi="宋体" w:cs="微软雅黑" w:hint="eastAsia"/>
                <w:sz w:val="28"/>
                <w:szCs w:val="28"/>
              </w:rPr>
              <w:t>得分形式</w:t>
            </w:r>
          </w:p>
        </w:tc>
        <w:tc>
          <w:tcPr>
            <w:tcW w:w="4731"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Style w:val="a6"/>
                <w:rFonts w:ascii="宋体" w:eastAsia="宋体" w:hAnsi="宋体" w:cs="微软雅黑" w:hint="eastAsia"/>
                <w:sz w:val="28"/>
                <w:szCs w:val="28"/>
              </w:rPr>
              <w:t>评审内容</w:t>
            </w:r>
          </w:p>
        </w:tc>
        <w:tc>
          <w:tcPr>
            <w:tcW w:w="924" w:type="dxa"/>
            <w:tcMar>
              <w:left w:w="105" w:type="dxa"/>
              <w:right w:w="105" w:type="dxa"/>
            </w:tcMa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Style w:val="a6"/>
                <w:rFonts w:ascii="宋体" w:eastAsia="宋体" w:hAnsi="宋体" w:cs="微软雅黑" w:hint="eastAsia"/>
                <w:sz w:val="28"/>
                <w:szCs w:val="28"/>
              </w:rPr>
              <w:t>分值</w:t>
            </w:r>
          </w:p>
        </w:tc>
      </w:tr>
      <w:tr w:rsidR="000B6CC5" w:rsidRPr="000B6CC5" w:rsidTr="00F25B14">
        <w:trPr>
          <w:trHeight w:val="480"/>
        </w:trPr>
        <w:tc>
          <w:tcPr>
            <w:tcW w:w="1782" w:type="dxa"/>
            <w:vMerge w:val="restart"/>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项目团队</w:t>
            </w:r>
          </w:p>
        </w:tc>
        <w:tc>
          <w:tcPr>
            <w:tcW w:w="1725" w:type="dxa"/>
            <w:vMerge w:val="restart"/>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加总得分</w:t>
            </w:r>
          </w:p>
        </w:tc>
        <w:tc>
          <w:tcPr>
            <w:tcW w:w="4731"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团队成员互补与协调性</w:t>
            </w:r>
          </w:p>
        </w:tc>
        <w:tc>
          <w:tcPr>
            <w:tcW w:w="924" w:type="dxa"/>
            <w:vMerge w:val="restart"/>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20</w:t>
            </w:r>
          </w:p>
        </w:tc>
      </w:tr>
      <w:tr w:rsidR="000B6CC5" w:rsidRPr="000B6CC5" w:rsidTr="00F25B14">
        <w:trPr>
          <w:trHeight w:val="480"/>
        </w:trPr>
        <w:tc>
          <w:tcPr>
            <w:tcW w:w="1782"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1725"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4731"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组织结构设置合理性</w:t>
            </w:r>
          </w:p>
        </w:tc>
        <w:tc>
          <w:tcPr>
            <w:tcW w:w="924"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r>
      <w:tr w:rsidR="000B6CC5" w:rsidRPr="000B6CC5" w:rsidTr="00F25B14">
        <w:trPr>
          <w:trHeight w:val="480"/>
        </w:trPr>
        <w:tc>
          <w:tcPr>
            <w:tcW w:w="1782"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1725"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4731"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股权结构设置合理性</w:t>
            </w:r>
          </w:p>
        </w:tc>
        <w:tc>
          <w:tcPr>
            <w:tcW w:w="924"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r>
      <w:tr w:rsidR="000B6CC5" w:rsidRPr="000B6CC5" w:rsidTr="00F25B14">
        <w:trPr>
          <w:trHeight w:val="645"/>
        </w:trPr>
        <w:tc>
          <w:tcPr>
            <w:tcW w:w="1782" w:type="dxa"/>
            <w:vMerge w:val="restart"/>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商业性</w:t>
            </w:r>
          </w:p>
        </w:tc>
        <w:tc>
          <w:tcPr>
            <w:tcW w:w="1725" w:type="dxa"/>
            <w:vMerge w:val="restart"/>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加总得分</w:t>
            </w:r>
          </w:p>
        </w:tc>
        <w:tc>
          <w:tcPr>
            <w:tcW w:w="4731"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生存性和盈利能力</w:t>
            </w:r>
          </w:p>
        </w:tc>
        <w:tc>
          <w:tcPr>
            <w:tcW w:w="924" w:type="dxa"/>
            <w:vMerge w:val="restart"/>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20</w:t>
            </w:r>
          </w:p>
        </w:tc>
      </w:tr>
      <w:tr w:rsidR="000B6CC5" w:rsidRPr="000B6CC5" w:rsidTr="00F25B14">
        <w:trPr>
          <w:trHeight w:val="645"/>
        </w:trPr>
        <w:tc>
          <w:tcPr>
            <w:tcW w:w="1782"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1725"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4731"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可行性和完整性</w:t>
            </w:r>
          </w:p>
        </w:tc>
        <w:tc>
          <w:tcPr>
            <w:tcW w:w="924"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r>
      <w:tr w:rsidR="000B6CC5" w:rsidRPr="000B6CC5" w:rsidTr="00F25B14">
        <w:trPr>
          <w:trHeight w:val="645"/>
        </w:trPr>
        <w:tc>
          <w:tcPr>
            <w:tcW w:w="1782"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1725"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4731"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可复制性</w:t>
            </w:r>
          </w:p>
        </w:tc>
        <w:tc>
          <w:tcPr>
            <w:tcW w:w="924"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r>
      <w:tr w:rsidR="000B6CC5" w:rsidRPr="000B6CC5" w:rsidTr="00F25B14">
        <w:trPr>
          <w:trHeight w:val="480"/>
        </w:trPr>
        <w:tc>
          <w:tcPr>
            <w:tcW w:w="1782" w:type="dxa"/>
            <w:vMerge w:val="restart"/>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创新性</w:t>
            </w:r>
          </w:p>
        </w:tc>
        <w:tc>
          <w:tcPr>
            <w:tcW w:w="1725" w:type="dxa"/>
            <w:vMerge w:val="restart"/>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单项得分（满足任一单项得满分）</w:t>
            </w:r>
          </w:p>
        </w:tc>
        <w:tc>
          <w:tcPr>
            <w:tcW w:w="4731"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岗位创新</w:t>
            </w:r>
          </w:p>
        </w:tc>
        <w:tc>
          <w:tcPr>
            <w:tcW w:w="924" w:type="dxa"/>
            <w:vMerge w:val="restart"/>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20</w:t>
            </w:r>
          </w:p>
        </w:tc>
      </w:tr>
      <w:tr w:rsidR="000B6CC5" w:rsidRPr="000B6CC5" w:rsidTr="00F25B14">
        <w:trPr>
          <w:trHeight w:val="480"/>
        </w:trPr>
        <w:tc>
          <w:tcPr>
            <w:tcW w:w="1782"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1725"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4731"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技能创新</w:t>
            </w:r>
          </w:p>
        </w:tc>
        <w:tc>
          <w:tcPr>
            <w:tcW w:w="924"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r>
      <w:tr w:rsidR="000B6CC5" w:rsidRPr="000B6CC5" w:rsidTr="00F25B14">
        <w:trPr>
          <w:trHeight w:val="480"/>
        </w:trPr>
        <w:tc>
          <w:tcPr>
            <w:tcW w:w="1782"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1725"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4731"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技术创新</w:t>
            </w:r>
          </w:p>
        </w:tc>
        <w:tc>
          <w:tcPr>
            <w:tcW w:w="924"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r>
      <w:tr w:rsidR="000B6CC5" w:rsidRPr="000B6CC5" w:rsidTr="00F25B14">
        <w:trPr>
          <w:trHeight w:val="480"/>
        </w:trPr>
        <w:tc>
          <w:tcPr>
            <w:tcW w:w="1782"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1725"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4731"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产业协同创新</w:t>
            </w:r>
          </w:p>
        </w:tc>
        <w:tc>
          <w:tcPr>
            <w:tcW w:w="924"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r>
      <w:tr w:rsidR="000B6CC5" w:rsidRPr="000B6CC5" w:rsidTr="00F25B14">
        <w:trPr>
          <w:trHeight w:val="480"/>
        </w:trPr>
        <w:tc>
          <w:tcPr>
            <w:tcW w:w="1782"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1725"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4731"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模式创新</w:t>
            </w:r>
          </w:p>
        </w:tc>
        <w:tc>
          <w:tcPr>
            <w:tcW w:w="924"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r>
      <w:tr w:rsidR="000B6CC5" w:rsidRPr="000B6CC5" w:rsidTr="00F25B14">
        <w:trPr>
          <w:trHeight w:val="840"/>
        </w:trPr>
        <w:tc>
          <w:tcPr>
            <w:tcW w:w="1782" w:type="dxa"/>
            <w:vMerge w:val="restart"/>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带动就业</w:t>
            </w:r>
          </w:p>
        </w:tc>
        <w:tc>
          <w:tcPr>
            <w:tcW w:w="1725" w:type="dxa"/>
            <w:vMerge w:val="restart"/>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加总得分</w:t>
            </w:r>
          </w:p>
        </w:tc>
        <w:tc>
          <w:tcPr>
            <w:tcW w:w="4731"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与当地经济发展紧密结合，促进区域社会经济转型升级</w:t>
            </w:r>
          </w:p>
        </w:tc>
        <w:tc>
          <w:tcPr>
            <w:tcW w:w="924" w:type="dxa"/>
            <w:vMerge w:val="restart"/>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jc w:val="center"/>
              <w:rPr>
                <w:rFonts w:ascii="宋体" w:eastAsia="宋体" w:hAnsi="宋体"/>
                <w:sz w:val="28"/>
                <w:szCs w:val="28"/>
              </w:rPr>
            </w:pPr>
            <w:r w:rsidRPr="000B6CC5">
              <w:rPr>
                <w:rFonts w:ascii="宋体" w:eastAsia="宋体" w:hAnsi="宋体" w:cs="微软雅黑" w:hint="eastAsia"/>
                <w:sz w:val="28"/>
                <w:szCs w:val="28"/>
              </w:rPr>
              <w:t>40</w:t>
            </w:r>
          </w:p>
        </w:tc>
      </w:tr>
      <w:tr w:rsidR="000B6CC5" w:rsidRPr="000B6CC5" w:rsidTr="00F25B14">
        <w:trPr>
          <w:trHeight w:val="840"/>
        </w:trPr>
        <w:tc>
          <w:tcPr>
            <w:tcW w:w="1782"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1725"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c>
          <w:tcPr>
            <w:tcW w:w="4731" w:type="dxa"/>
            <w:tcMar>
              <w:left w:w="105" w:type="dxa"/>
              <w:right w:w="105" w:type="dxa"/>
            </w:tcMar>
            <w:vAlign w:val="center"/>
          </w:tcPr>
          <w:p w:rsidR="00F55E6F" w:rsidRPr="000B6CC5" w:rsidRDefault="00320D80" w:rsidP="00CA4369">
            <w:pPr>
              <w:pStyle w:val="a5"/>
              <w:widowControl/>
              <w:spacing w:before="0" w:beforeAutospacing="0" w:after="128" w:afterAutospacing="0" w:line="590" w:lineRule="exact"/>
              <w:rPr>
                <w:rFonts w:ascii="宋体" w:eastAsia="宋体" w:hAnsi="宋体"/>
                <w:sz w:val="28"/>
                <w:szCs w:val="28"/>
              </w:rPr>
            </w:pPr>
            <w:r w:rsidRPr="000B6CC5">
              <w:rPr>
                <w:rFonts w:ascii="宋体" w:eastAsia="宋体" w:hAnsi="宋体" w:cs="微软雅黑" w:hint="eastAsia"/>
                <w:sz w:val="28"/>
                <w:szCs w:val="28"/>
              </w:rPr>
              <w:t>带动就业人数</w:t>
            </w:r>
          </w:p>
        </w:tc>
        <w:tc>
          <w:tcPr>
            <w:tcW w:w="924" w:type="dxa"/>
            <w:vMerge/>
            <w:tcMar>
              <w:left w:w="105" w:type="dxa"/>
              <w:right w:w="105" w:type="dxa"/>
            </w:tcMar>
            <w:vAlign w:val="center"/>
          </w:tcPr>
          <w:p w:rsidR="00F55E6F" w:rsidRPr="000B6CC5" w:rsidRDefault="00F55E6F" w:rsidP="00CA4369">
            <w:pPr>
              <w:spacing w:line="590" w:lineRule="exact"/>
              <w:rPr>
                <w:rFonts w:ascii="宋体" w:eastAsia="宋体" w:hAnsi="宋体"/>
                <w:sz w:val="28"/>
                <w:szCs w:val="28"/>
              </w:rPr>
            </w:pPr>
          </w:p>
        </w:tc>
      </w:tr>
    </w:tbl>
    <w:p w:rsidR="00F55E6F" w:rsidRPr="000B6CC5" w:rsidRDefault="00320D80" w:rsidP="00CA4369">
      <w:pPr>
        <w:pStyle w:val="a5"/>
        <w:widowControl/>
        <w:spacing w:before="0" w:beforeAutospacing="0" w:after="0" w:afterAutospacing="0" w:line="590" w:lineRule="exact"/>
        <w:ind w:firstLine="555"/>
        <w:rPr>
          <w:rFonts w:ascii="仿宋" w:eastAsia="仿宋" w:hAnsi="仿宋" w:cs="仿宋_GB2312"/>
          <w:b/>
          <w:bCs/>
          <w:sz w:val="32"/>
          <w:szCs w:val="32"/>
        </w:rPr>
      </w:pPr>
      <w:r w:rsidRPr="000B6CC5">
        <w:rPr>
          <w:rFonts w:ascii="仿宋" w:eastAsia="仿宋" w:hAnsi="仿宋" w:cs="仿宋_GB2312" w:hint="eastAsia"/>
          <w:b/>
          <w:bCs/>
          <w:sz w:val="32"/>
          <w:szCs w:val="32"/>
        </w:rPr>
        <w:t>四、评分标准</w:t>
      </w:r>
    </w:p>
    <w:p w:rsidR="00F55E6F" w:rsidRPr="000B6CC5" w:rsidRDefault="00320D80" w:rsidP="00CA4369">
      <w:pPr>
        <w:pStyle w:val="a5"/>
        <w:widowControl/>
        <w:spacing w:before="0" w:beforeAutospacing="0" w:after="0" w:afterAutospacing="0" w:line="590" w:lineRule="exact"/>
        <w:ind w:firstLine="555"/>
        <w:rPr>
          <w:rFonts w:ascii="仿宋" w:eastAsia="仿宋" w:hAnsi="仿宋"/>
          <w:sz w:val="32"/>
          <w:szCs w:val="32"/>
        </w:rPr>
      </w:pPr>
      <w:r w:rsidRPr="000B6CC5">
        <w:rPr>
          <w:rFonts w:ascii="仿宋" w:eastAsia="仿宋" w:hAnsi="仿宋" w:cs="仿宋_GB2312" w:hint="eastAsia"/>
          <w:sz w:val="32"/>
          <w:szCs w:val="32"/>
        </w:rPr>
        <w:t>评分标准</w:t>
      </w:r>
      <w:r w:rsidRPr="000B6CC5">
        <w:rPr>
          <w:rStyle w:val="a6"/>
          <w:rFonts w:ascii="仿宋" w:eastAsia="仿宋" w:hAnsi="仿宋" w:cs="仿宋_GB2312" w:hint="eastAsia"/>
          <w:sz w:val="32"/>
          <w:szCs w:val="32"/>
        </w:rPr>
        <w:t>：</w:t>
      </w:r>
      <w:r w:rsidRPr="000B6CC5">
        <w:rPr>
          <w:rFonts w:ascii="仿宋" w:eastAsia="仿宋" w:hAnsi="仿宋" w:cs="仿宋_GB2312" w:hint="eastAsia"/>
          <w:sz w:val="32"/>
          <w:szCs w:val="32"/>
        </w:rPr>
        <w:t>优秀：100-85分，良好：85-70分，一般：70-55分，差：55-0。</w:t>
      </w:r>
      <w:bookmarkEnd w:id="0"/>
    </w:p>
    <w:p w:rsidR="00CA4369" w:rsidRPr="000B6CC5" w:rsidRDefault="00CA4369" w:rsidP="00CA4369">
      <w:pPr>
        <w:snapToGrid w:val="0"/>
        <w:spacing w:line="590" w:lineRule="exact"/>
        <w:rPr>
          <w:rFonts w:ascii="仿宋" w:eastAsia="仿宋" w:hAnsi="仿宋"/>
          <w:szCs w:val="32"/>
        </w:rPr>
      </w:pPr>
    </w:p>
    <w:p w:rsidR="00CA4369" w:rsidRPr="000B6CC5" w:rsidRDefault="00CA4369" w:rsidP="00CA4369">
      <w:pPr>
        <w:snapToGrid w:val="0"/>
        <w:spacing w:line="590" w:lineRule="exact"/>
        <w:rPr>
          <w:rFonts w:ascii="仿宋" w:eastAsia="仿宋" w:hAnsi="仿宋"/>
          <w:szCs w:val="32"/>
        </w:rPr>
      </w:pPr>
    </w:p>
    <w:p w:rsidR="00CA4369" w:rsidRPr="000B6CC5" w:rsidRDefault="00CA4369" w:rsidP="00CA4369">
      <w:pPr>
        <w:snapToGrid w:val="0"/>
        <w:spacing w:line="590" w:lineRule="exact"/>
        <w:rPr>
          <w:rFonts w:ascii="仿宋" w:eastAsia="仿宋" w:hAnsi="仿宋"/>
          <w:szCs w:val="32"/>
        </w:rPr>
      </w:pPr>
    </w:p>
    <w:p w:rsidR="00CA4369" w:rsidRPr="000B6CC5" w:rsidRDefault="00CA4369" w:rsidP="00CA4369">
      <w:pPr>
        <w:snapToGrid w:val="0"/>
        <w:spacing w:line="590" w:lineRule="exact"/>
        <w:rPr>
          <w:rFonts w:ascii="仿宋" w:eastAsia="仿宋" w:hAnsi="仿宋"/>
          <w:szCs w:val="32"/>
        </w:rPr>
        <w:sectPr w:rsidR="00CA4369" w:rsidRPr="000B6CC5" w:rsidSect="00FB56DA">
          <w:headerReference w:type="even" r:id="rId10"/>
          <w:headerReference w:type="default" r:id="rId11"/>
          <w:headerReference w:type="first" r:id="rId12"/>
          <w:pgSz w:w="11906" w:h="16838"/>
          <w:pgMar w:top="1418" w:right="1418" w:bottom="1418" w:left="1588" w:header="851" w:footer="992" w:gutter="0"/>
          <w:cols w:space="425"/>
          <w:docGrid w:type="lines" w:linePitch="435"/>
        </w:sectPr>
      </w:pPr>
    </w:p>
    <w:p w:rsidR="00F55E6F" w:rsidRPr="000B6CC5" w:rsidRDefault="00320D80" w:rsidP="00CA4369">
      <w:pPr>
        <w:snapToGrid w:val="0"/>
        <w:spacing w:line="590" w:lineRule="exact"/>
        <w:rPr>
          <w:rFonts w:ascii="仿宋" w:eastAsia="仿宋" w:hAnsi="仿宋"/>
          <w:szCs w:val="32"/>
        </w:rPr>
      </w:pPr>
      <w:r w:rsidRPr="000B6CC5">
        <w:rPr>
          <w:rFonts w:ascii="仿宋" w:eastAsia="仿宋" w:hAnsi="仿宋" w:hint="eastAsia"/>
          <w:szCs w:val="32"/>
        </w:rPr>
        <w:lastRenderedPageBreak/>
        <w:t>附件</w:t>
      </w:r>
      <w:r w:rsidR="007D7C3E">
        <w:rPr>
          <w:rFonts w:ascii="仿宋" w:eastAsia="仿宋" w:hAnsi="仿宋" w:hint="eastAsia"/>
          <w:szCs w:val="32"/>
        </w:rPr>
        <w:t>二</w:t>
      </w:r>
      <w:r w:rsidRPr="000B6CC5">
        <w:rPr>
          <w:rFonts w:ascii="仿宋" w:eastAsia="仿宋" w:hAnsi="仿宋" w:hint="eastAsia"/>
          <w:szCs w:val="32"/>
        </w:rPr>
        <w:t>：</w:t>
      </w:r>
    </w:p>
    <w:p w:rsidR="00C32F9F" w:rsidRPr="000B6CC5" w:rsidRDefault="00C32F9F" w:rsidP="00CA4369">
      <w:pPr>
        <w:spacing w:line="600" w:lineRule="exact"/>
        <w:jc w:val="center"/>
        <w:rPr>
          <w:rFonts w:ascii="仿宋" w:eastAsia="仿宋" w:hAnsi="仿宋"/>
          <w:b/>
          <w:bCs/>
          <w:sz w:val="36"/>
          <w:szCs w:val="36"/>
        </w:rPr>
      </w:pPr>
      <w:bookmarkStart w:id="1" w:name="_Hlk480789941"/>
      <w:r w:rsidRPr="000B6CC5">
        <w:rPr>
          <w:rFonts w:ascii="仿宋" w:eastAsia="仿宋" w:hAnsi="仿宋" w:hint="eastAsia"/>
          <w:b/>
          <w:bCs/>
          <w:sz w:val="36"/>
          <w:szCs w:val="36"/>
        </w:rPr>
        <w:t>信阳学院第三届“</w:t>
      </w:r>
      <w:bookmarkStart w:id="2" w:name="_GoBack"/>
      <w:bookmarkEnd w:id="2"/>
      <w:r w:rsidRPr="000B6CC5">
        <w:rPr>
          <w:rFonts w:ascii="仿宋" w:eastAsia="仿宋" w:hAnsi="仿宋" w:hint="eastAsia"/>
          <w:b/>
          <w:bCs/>
          <w:sz w:val="36"/>
          <w:szCs w:val="36"/>
        </w:rPr>
        <w:t>互联网+”大学生创新创业大赛</w:t>
      </w:r>
    </w:p>
    <w:p w:rsidR="00C32F9F" w:rsidRPr="000B6CC5" w:rsidRDefault="00C32F9F" w:rsidP="00CA4369">
      <w:pPr>
        <w:spacing w:line="600" w:lineRule="exact"/>
        <w:jc w:val="center"/>
        <w:rPr>
          <w:rFonts w:ascii="仿宋" w:eastAsia="仿宋" w:hAnsi="仿宋"/>
          <w:b/>
          <w:bCs/>
          <w:sz w:val="36"/>
          <w:szCs w:val="36"/>
        </w:rPr>
      </w:pPr>
      <w:r w:rsidRPr="000B6CC5">
        <w:rPr>
          <w:rFonts w:ascii="仿宋" w:eastAsia="仿宋" w:hAnsi="仿宋" w:hint="eastAsia"/>
          <w:b/>
          <w:bCs/>
          <w:sz w:val="36"/>
          <w:szCs w:val="36"/>
        </w:rPr>
        <w:t>创业计划书</w:t>
      </w:r>
    </w:p>
    <w:p w:rsidR="00C32F9F" w:rsidRPr="000B6CC5" w:rsidRDefault="00C32F9F" w:rsidP="00CA4369">
      <w:pPr>
        <w:spacing w:line="600" w:lineRule="exact"/>
        <w:rPr>
          <w:rFonts w:ascii="仿宋" w:eastAsia="仿宋" w:hAnsi="仿宋"/>
          <w:sz w:val="36"/>
          <w:szCs w:val="36"/>
        </w:rPr>
      </w:pPr>
    </w:p>
    <w:p w:rsidR="00C32F9F" w:rsidRPr="000B6CC5" w:rsidRDefault="00C32F9F" w:rsidP="00CA4369">
      <w:pPr>
        <w:spacing w:line="600" w:lineRule="exact"/>
        <w:jc w:val="center"/>
        <w:rPr>
          <w:rFonts w:ascii="仿宋" w:eastAsia="仿宋" w:hAnsi="仿宋"/>
          <w:sz w:val="36"/>
          <w:szCs w:val="36"/>
        </w:rPr>
      </w:pPr>
    </w:p>
    <w:p w:rsidR="00C85F5D" w:rsidRPr="000B6CC5" w:rsidRDefault="00C85F5D" w:rsidP="00CA4369">
      <w:pPr>
        <w:spacing w:line="600" w:lineRule="exact"/>
        <w:jc w:val="left"/>
        <w:rPr>
          <w:rFonts w:ascii="仿宋" w:eastAsia="仿宋" w:hAnsi="仿宋"/>
          <w:sz w:val="36"/>
          <w:szCs w:val="36"/>
        </w:rPr>
      </w:pPr>
    </w:p>
    <w:p w:rsidR="00C32F9F" w:rsidRPr="000B6CC5" w:rsidRDefault="00C32F9F" w:rsidP="00CA4369">
      <w:pPr>
        <w:spacing w:line="600" w:lineRule="exact"/>
        <w:jc w:val="left"/>
        <w:rPr>
          <w:rFonts w:ascii="仿宋" w:eastAsia="仿宋" w:hAnsi="仿宋" w:cs="仿宋_GB2312"/>
          <w:szCs w:val="32"/>
          <w:u w:val="single"/>
        </w:rPr>
      </w:pPr>
      <w:r w:rsidRPr="000B6CC5">
        <w:rPr>
          <w:rFonts w:ascii="仿宋" w:eastAsia="仿宋" w:hAnsi="仿宋" w:cs="仿宋_GB2312" w:hint="eastAsia"/>
          <w:szCs w:val="32"/>
        </w:rPr>
        <w:t xml:space="preserve">项 目 名 称 </w:t>
      </w:r>
      <w:r w:rsidRPr="000B6CC5">
        <w:rPr>
          <w:rFonts w:ascii="仿宋" w:eastAsia="仿宋" w:hAnsi="仿宋" w:cs="仿宋_GB2312" w:hint="eastAsia"/>
          <w:szCs w:val="32"/>
          <w:u w:val="single"/>
        </w:rPr>
        <w:t xml:space="preserve">     　　</w:t>
      </w:r>
      <w:r w:rsidRPr="000B6CC5">
        <w:rPr>
          <w:rFonts w:ascii="仿宋" w:eastAsia="仿宋" w:hAnsi="仿宋" w:cs="仿宋_GB2312"/>
          <w:szCs w:val="32"/>
          <w:u w:val="single"/>
        </w:rPr>
        <w:t xml:space="preserve">　　　　　　　　    </w:t>
      </w:r>
      <w:r w:rsidRPr="000B6CC5">
        <w:rPr>
          <w:rFonts w:ascii="仿宋" w:eastAsia="仿宋" w:hAnsi="仿宋" w:cs="仿宋_GB2312" w:hint="eastAsia"/>
          <w:szCs w:val="32"/>
          <w:u w:val="single"/>
        </w:rPr>
        <w:t xml:space="preserve">   </w:t>
      </w:r>
      <w:r w:rsidRPr="000B6CC5">
        <w:rPr>
          <w:rFonts w:ascii="仿宋" w:eastAsia="仿宋" w:hAnsi="仿宋" w:cs="仿宋_GB2312"/>
          <w:szCs w:val="32"/>
          <w:u w:val="single"/>
        </w:rPr>
        <w:t xml:space="preserve">         </w:t>
      </w:r>
    </w:p>
    <w:p w:rsidR="00C32F9F" w:rsidRPr="000B6CC5" w:rsidRDefault="00C32F9F" w:rsidP="00CA4369">
      <w:pPr>
        <w:spacing w:line="600" w:lineRule="exact"/>
        <w:jc w:val="left"/>
        <w:rPr>
          <w:rFonts w:ascii="仿宋" w:eastAsia="仿宋" w:hAnsi="仿宋" w:cs="仿宋_GB2312"/>
          <w:szCs w:val="32"/>
          <w:u w:val="single"/>
        </w:rPr>
      </w:pPr>
      <w:r w:rsidRPr="000B6CC5">
        <w:rPr>
          <w:rFonts w:ascii="仿宋" w:eastAsia="仿宋" w:hAnsi="仿宋" w:cs="仿宋_GB2312" w:hint="eastAsia"/>
          <w:szCs w:val="32"/>
        </w:rPr>
        <w:t>项 目 组 别 □创意组 □初创组 □成长组 □就业型创业组</w:t>
      </w:r>
    </w:p>
    <w:p w:rsidR="00C32F9F" w:rsidRPr="000B6CC5" w:rsidRDefault="00C32F9F" w:rsidP="00CA4369">
      <w:pPr>
        <w:spacing w:line="600" w:lineRule="exact"/>
        <w:jc w:val="left"/>
        <w:rPr>
          <w:rFonts w:ascii="仿宋" w:eastAsia="仿宋" w:hAnsi="仿宋" w:cs="仿宋_GB2312"/>
          <w:szCs w:val="32"/>
          <w:u w:val="single"/>
        </w:rPr>
      </w:pPr>
      <w:r w:rsidRPr="000B6CC5">
        <w:rPr>
          <w:rFonts w:ascii="仿宋" w:eastAsia="仿宋" w:hAnsi="仿宋" w:cs="仿宋_GB2312" w:hint="eastAsia"/>
          <w:szCs w:val="32"/>
        </w:rPr>
        <w:t xml:space="preserve">项 目 类 别 </w:t>
      </w:r>
      <w:r w:rsidRPr="000B6CC5">
        <w:rPr>
          <w:rFonts w:ascii="仿宋" w:eastAsia="仿宋" w:hAnsi="仿宋" w:cs="仿宋_GB2312" w:hint="eastAsia"/>
          <w:szCs w:val="32"/>
          <w:u w:val="single"/>
        </w:rPr>
        <w:t xml:space="preserve">      　　</w:t>
      </w:r>
      <w:r w:rsidRPr="000B6CC5">
        <w:rPr>
          <w:rFonts w:ascii="仿宋" w:eastAsia="仿宋" w:hAnsi="仿宋" w:cs="仿宋_GB2312"/>
          <w:szCs w:val="32"/>
          <w:u w:val="single"/>
        </w:rPr>
        <w:t xml:space="preserve">　　　　　　　　　　 </w:t>
      </w:r>
      <w:r w:rsidRPr="000B6CC5">
        <w:rPr>
          <w:rFonts w:ascii="仿宋" w:eastAsia="仿宋" w:hAnsi="仿宋" w:cs="仿宋_GB2312" w:hint="eastAsia"/>
          <w:szCs w:val="32"/>
          <w:u w:val="single"/>
        </w:rPr>
        <w:t xml:space="preserve">     </w:t>
      </w:r>
      <w:r w:rsidRPr="000B6CC5">
        <w:rPr>
          <w:rFonts w:ascii="仿宋" w:eastAsia="仿宋" w:hAnsi="仿宋" w:cs="仿宋_GB2312"/>
          <w:szCs w:val="32"/>
          <w:u w:val="single"/>
        </w:rPr>
        <w:t xml:space="preserve">     </w:t>
      </w:r>
    </w:p>
    <w:p w:rsidR="00C32F9F" w:rsidRPr="000B6CC5" w:rsidRDefault="00C32F9F" w:rsidP="00CA4369">
      <w:pPr>
        <w:spacing w:line="600" w:lineRule="exact"/>
        <w:jc w:val="left"/>
        <w:rPr>
          <w:rFonts w:ascii="仿宋" w:eastAsia="仿宋" w:hAnsi="仿宋" w:cs="仿宋_GB2312"/>
          <w:szCs w:val="32"/>
          <w:u w:val="single"/>
        </w:rPr>
      </w:pPr>
      <w:r w:rsidRPr="000B6CC5">
        <w:rPr>
          <w:rFonts w:ascii="仿宋" w:eastAsia="仿宋" w:hAnsi="仿宋" w:cs="仿宋_GB2312" w:hint="eastAsia"/>
          <w:szCs w:val="32"/>
        </w:rPr>
        <w:t xml:space="preserve">负责人姓名 </w:t>
      </w:r>
      <w:r w:rsidRPr="000B6CC5">
        <w:rPr>
          <w:rFonts w:ascii="仿宋" w:eastAsia="仿宋" w:hAnsi="仿宋" w:cs="仿宋_GB2312" w:hint="eastAsia"/>
          <w:szCs w:val="32"/>
          <w:u w:val="single"/>
        </w:rPr>
        <w:t xml:space="preserve">   　　</w:t>
      </w:r>
      <w:r w:rsidRPr="000B6CC5">
        <w:rPr>
          <w:rFonts w:ascii="仿宋" w:eastAsia="仿宋" w:hAnsi="仿宋" w:cs="仿宋_GB2312"/>
          <w:szCs w:val="32"/>
          <w:u w:val="single"/>
        </w:rPr>
        <w:t xml:space="preserve">　　　</w:t>
      </w:r>
      <w:r w:rsidRPr="000B6CC5">
        <w:rPr>
          <w:rFonts w:ascii="仿宋" w:eastAsia="仿宋" w:hAnsi="仿宋" w:cs="仿宋_GB2312" w:hint="eastAsia"/>
          <w:szCs w:val="32"/>
          <w:u w:val="single"/>
        </w:rPr>
        <w:t xml:space="preserve">   </w:t>
      </w:r>
      <w:r w:rsidRPr="000B6CC5">
        <w:rPr>
          <w:rFonts w:ascii="仿宋" w:eastAsia="仿宋" w:hAnsi="仿宋" w:cs="仿宋_GB2312" w:hint="eastAsia"/>
          <w:szCs w:val="32"/>
        </w:rPr>
        <w:t xml:space="preserve"> 联系电话 </w:t>
      </w:r>
      <w:r w:rsidRPr="000B6CC5">
        <w:rPr>
          <w:rFonts w:ascii="仿宋" w:eastAsia="仿宋" w:hAnsi="仿宋" w:cs="仿宋_GB2312" w:hint="eastAsia"/>
          <w:szCs w:val="32"/>
          <w:u w:val="single"/>
        </w:rPr>
        <w:t xml:space="preserve">      </w:t>
      </w:r>
      <w:r w:rsidRPr="000B6CC5">
        <w:rPr>
          <w:rFonts w:ascii="仿宋" w:eastAsia="仿宋" w:hAnsi="仿宋" w:cs="仿宋_GB2312"/>
          <w:szCs w:val="32"/>
          <w:u w:val="single"/>
        </w:rPr>
        <w:t xml:space="preserve">  </w:t>
      </w:r>
      <w:r w:rsidRPr="000B6CC5">
        <w:rPr>
          <w:rFonts w:ascii="仿宋" w:eastAsia="仿宋" w:hAnsi="仿宋" w:cs="仿宋_GB2312" w:hint="eastAsia"/>
          <w:szCs w:val="32"/>
          <w:u w:val="single"/>
        </w:rPr>
        <w:t xml:space="preserve">      </w:t>
      </w:r>
      <w:r w:rsidRPr="000B6CC5">
        <w:rPr>
          <w:rFonts w:ascii="仿宋" w:eastAsia="仿宋" w:hAnsi="仿宋" w:cs="仿宋_GB2312"/>
          <w:szCs w:val="32"/>
          <w:u w:val="single"/>
        </w:rPr>
        <w:t xml:space="preserve">  </w:t>
      </w:r>
    </w:p>
    <w:p w:rsidR="00C32F9F" w:rsidRPr="000B6CC5" w:rsidRDefault="00C32F9F" w:rsidP="00CA4369">
      <w:pPr>
        <w:spacing w:line="600" w:lineRule="exact"/>
        <w:jc w:val="left"/>
        <w:rPr>
          <w:rFonts w:ascii="仿宋" w:eastAsia="仿宋" w:hAnsi="仿宋" w:cs="仿宋_GB2312"/>
          <w:szCs w:val="32"/>
          <w:u w:val="single"/>
        </w:rPr>
      </w:pPr>
      <w:r w:rsidRPr="000B6CC5">
        <w:rPr>
          <w:rFonts w:ascii="仿宋" w:eastAsia="仿宋" w:hAnsi="仿宋" w:cs="仿宋_GB2312" w:hint="eastAsia"/>
          <w:szCs w:val="32"/>
        </w:rPr>
        <w:t>指导教师</w:t>
      </w:r>
      <w:r w:rsidRPr="000B6CC5">
        <w:rPr>
          <w:rFonts w:ascii="仿宋" w:eastAsia="仿宋" w:hAnsi="仿宋" w:cs="仿宋_GB2312"/>
          <w:szCs w:val="32"/>
        </w:rPr>
        <w:t>姓名</w:t>
      </w:r>
      <w:r w:rsidRPr="000B6CC5">
        <w:rPr>
          <w:rFonts w:ascii="仿宋" w:eastAsia="仿宋" w:hAnsi="仿宋" w:cs="仿宋_GB2312" w:hint="eastAsia"/>
          <w:szCs w:val="32"/>
        </w:rPr>
        <w:t xml:space="preserve"> </w:t>
      </w:r>
      <w:r w:rsidRPr="000B6CC5">
        <w:rPr>
          <w:rFonts w:ascii="仿宋" w:eastAsia="仿宋" w:hAnsi="仿宋" w:cs="仿宋_GB2312"/>
          <w:szCs w:val="32"/>
          <w:u w:val="single"/>
        </w:rPr>
        <w:t xml:space="preserve">              </w:t>
      </w:r>
      <w:r w:rsidRPr="000B6CC5">
        <w:rPr>
          <w:rFonts w:ascii="仿宋" w:eastAsia="仿宋" w:hAnsi="仿宋" w:cs="仿宋_GB2312"/>
          <w:szCs w:val="32"/>
        </w:rPr>
        <w:t xml:space="preserve"> </w:t>
      </w:r>
      <w:r w:rsidRPr="000B6CC5">
        <w:rPr>
          <w:rFonts w:ascii="仿宋" w:eastAsia="仿宋" w:hAnsi="仿宋" w:cs="仿宋_GB2312" w:hint="eastAsia"/>
          <w:szCs w:val="32"/>
        </w:rPr>
        <w:t xml:space="preserve">联系电话 </w:t>
      </w:r>
      <w:r w:rsidRPr="000B6CC5">
        <w:rPr>
          <w:rFonts w:ascii="仿宋" w:eastAsia="仿宋" w:hAnsi="仿宋" w:cs="仿宋_GB2312" w:hint="eastAsia"/>
          <w:szCs w:val="32"/>
          <w:u w:val="single"/>
        </w:rPr>
        <w:t xml:space="preserve">        </w:t>
      </w:r>
      <w:r w:rsidRPr="000B6CC5">
        <w:rPr>
          <w:rFonts w:ascii="仿宋" w:eastAsia="仿宋" w:hAnsi="仿宋" w:cs="仿宋_GB2312"/>
          <w:szCs w:val="32"/>
          <w:u w:val="single"/>
        </w:rPr>
        <w:t xml:space="preserve">  </w:t>
      </w:r>
      <w:r w:rsidRPr="000B6CC5">
        <w:rPr>
          <w:rFonts w:ascii="仿宋" w:eastAsia="仿宋" w:hAnsi="仿宋" w:cs="仿宋_GB2312" w:hint="eastAsia"/>
          <w:szCs w:val="32"/>
          <w:u w:val="single"/>
        </w:rPr>
        <w:t xml:space="preserve">    </w:t>
      </w:r>
      <w:r w:rsidRPr="000B6CC5">
        <w:rPr>
          <w:rFonts w:ascii="仿宋" w:eastAsia="仿宋" w:hAnsi="仿宋" w:cs="仿宋_GB2312"/>
          <w:szCs w:val="32"/>
          <w:u w:val="single"/>
        </w:rPr>
        <w:t xml:space="preserve">  </w:t>
      </w:r>
    </w:p>
    <w:p w:rsidR="00415E14" w:rsidRPr="000B6CC5" w:rsidRDefault="00C32F9F" w:rsidP="00CA4369">
      <w:pPr>
        <w:spacing w:line="600" w:lineRule="exact"/>
        <w:jc w:val="left"/>
        <w:rPr>
          <w:rFonts w:ascii="仿宋" w:eastAsia="仿宋" w:hAnsi="仿宋" w:cs="仿宋_GB2312"/>
          <w:szCs w:val="32"/>
          <w:u w:val="single"/>
        </w:rPr>
      </w:pPr>
      <w:r w:rsidRPr="000B6CC5">
        <w:rPr>
          <w:rFonts w:ascii="仿宋" w:eastAsia="仿宋" w:hAnsi="仿宋" w:cs="仿宋_GB2312" w:hint="eastAsia"/>
          <w:szCs w:val="32"/>
        </w:rPr>
        <w:t xml:space="preserve">所 属 学 院 </w:t>
      </w:r>
      <w:r w:rsidRPr="000B6CC5">
        <w:rPr>
          <w:rFonts w:ascii="仿宋" w:eastAsia="仿宋" w:hAnsi="仿宋" w:cs="仿宋_GB2312" w:hint="eastAsia"/>
          <w:szCs w:val="32"/>
          <w:u w:val="single"/>
        </w:rPr>
        <w:t xml:space="preserve"> 　　</w:t>
      </w:r>
      <w:r w:rsidRPr="000B6CC5">
        <w:rPr>
          <w:rFonts w:ascii="仿宋" w:eastAsia="仿宋" w:hAnsi="仿宋" w:cs="仿宋_GB2312"/>
          <w:szCs w:val="32"/>
          <w:u w:val="single"/>
        </w:rPr>
        <w:t xml:space="preserve">　　　　　　　　　　　　　　　　　</w:t>
      </w:r>
      <w:r w:rsidRPr="000B6CC5">
        <w:rPr>
          <w:rFonts w:ascii="仿宋" w:eastAsia="仿宋" w:hAnsi="仿宋" w:cs="仿宋_GB2312" w:hint="eastAsia"/>
          <w:szCs w:val="32"/>
          <w:u w:val="single"/>
        </w:rPr>
        <w:t xml:space="preserve"> </w:t>
      </w:r>
      <w:r w:rsidR="00FD5C2B" w:rsidRPr="000B6CC5">
        <w:rPr>
          <w:rFonts w:ascii="仿宋" w:eastAsia="仿宋" w:hAnsi="仿宋" w:cs="仿宋_GB2312" w:hint="eastAsia"/>
          <w:szCs w:val="32"/>
          <w:u w:val="single"/>
        </w:rPr>
        <w:t xml:space="preserve"> </w:t>
      </w:r>
    </w:p>
    <w:p w:rsidR="00C32F9F" w:rsidRPr="000B6CC5" w:rsidRDefault="00C32F9F" w:rsidP="00CA4369">
      <w:pPr>
        <w:spacing w:line="600" w:lineRule="exact"/>
        <w:jc w:val="left"/>
        <w:rPr>
          <w:rFonts w:ascii="仿宋" w:eastAsia="仿宋" w:hAnsi="仿宋" w:cs="仿宋_GB2312"/>
          <w:szCs w:val="32"/>
          <w:u w:val="single"/>
        </w:rPr>
      </w:pPr>
      <w:r w:rsidRPr="000B6CC5">
        <w:rPr>
          <w:rFonts w:ascii="仿宋" w:eastAsia="仿宋" w:hAnsi="仿宋" w:cs="仿宋_GB2312" w:hint="eastAsia"/>
          <w:szCs w:val="32"/>
        </w:rPr>
        <w:t xml:space="preserve">年 级 </w:t>
      </w:r>
      <w:r w:rsidRPr="000B6CC5">
        <w:rPr>
          <w:rFonts w:ascii="仿宋" w:eastAsia="仿宋" w:hAnsi="仿宋" w:cs="仿宋_GB2312"/>
          <w:szCs w:val="32"/>
        </w:rPr>
        <w:t>专</w:t>
      </w:r>
      <w:r w:rsidRPr="000B6CC5">
        <w:rPr>
          <w:rFonts w:ascii="仿宋" w:eastAsia="仿宋" w:hAnsi="仿宋" w:cs="仿宋_GB2312" w:hint="eastAsia"/>
          <w:szCs w:val="32"/>
        </w:rPr>
        <w:t xml:space="preserve"> </w:t>
      </w:r>
      <w:r w:rsidRPr="000B6CC5">
        <w:rPr>
          <w:rFonts w:ascii="仿宋" w:eastAsia="仿宋" w:hAnsi="仿宋" w:cs="仿宋_GB2312"/>
          <w:szCs w:val="32"/>
        </w:rPr>
        <w:t>业</w:t>
      </w:r>
      <w:r w:rsidRPr="000B6CC5">
        <w:rPr>
          <w:rFonts w:ascii="仿宋" w:eastAsia="仿宋" w:hAnsi="仿宋" w:cs="仿宋_GB2312" w:hint="eastAsia"/>
          <w:szCs w:val="32"/>
        </w:rPr>
        <w:t xml:space="preserve"> </w:t>
      </w:r>
      <w:r w:rsidRPr="000B6CC5">
        <w:rPr>
          <w:rFonts w:ascii="仿宋" w:eastAsia="仿宋" w:hAnsi="仿宋" w:cs="仿宋_GB2312" w:hint="eastAsia"/>
          <w:szCs w:val="32"/>
          <w:u w:val="single"/>
        </w:rPr>
        <w:t xml:space="preserve">　                                     </w:t>
      </w:r>
      <w:r w:rsidR="00415E14" w:rsidRPr="000B6CC5">
        <w:rPr>
          <w:rFonts w:ascii="仿宋" w:eastAsia="仿宋" w:hAnsi="仿宋" w:cs="仿宋_GB2312"/>
          <w:szCs w:val="32"/>
          <w:u w:val="single"/>
        </w:rPr>
        <w:t xml:space="preserve">  </w:t>
      </w:r>
    </w:p>
    <w:p w:rsidR="00C32F9F" w:rsidRPr="000B6CC5" w:rsidRDefault="00C32F9F" w:rsidP="00CA4369">
      <w:pPr>
        <w:spacing w:line="600" w:lineRule="exact"/>
        <w:jc w:val="left"/>
        <w:rPr>
          <w:rFonts w:ascii="仿宋" w:eastAsia="仿宋" w:hAnsi="仿宋" w:cs="仿宋_GB2312"/>
          <w:szCs w:val="32"/>
          <w:u w:val="single"/>
        </w:rPr>
      </w:pPr>
      <w:r w:rsidRPr="000B6CC5">
        <w:rPr>
          <w:rFonts w:ascii="仿宋" w:eastAsia="仿宋" w:hAnsi="仿宋" w:cs="仿宋_GB2312" w:hint="eastAsia"/>
          <w:szCs w:val="32"/>
        </w:rPr>
        <w:t xml:space="preserve">填 报 日 期 </w:t>
      </w:r>
      <w:r w:rsidRPr="000B6CC5">
        <w:rPr>
          <w:rFonts w:ascii="仿宋" w:eastAsia="仿宋" w:hAnsi="仿宋" w:cs="仿宋_GB2312" w:hint="eastAsia"/>
          <w:szCs w:val="32"/>
          <w:u w:val="single"/>
        </w:rPr>
        <w:t xml:space="preserve">   </w:t>
      </w:r>
      <w:r w:rsidRPr="000B6CC5">
        <w:rPr>
          <w:rFonts w:ascii="仿宋" w:eastAsia="仿宋" w:hAnsi="仿宋" w:cs="仿宋_GB2312"/>
          <w:szCs w:val="32"/>
          <w:u w:val="single"/>
        </w:rPr>
        <w:t xml:space="preserve">    </w:t>
      </w:r>
      <w:r w:rsidRPr="000B6CC5">
        <w:rPr>
          <w:rFonts w:ascii="仿宋" w:eastAsia="仿宋" w:hAnsi="仿宋" w:cs="仿宋_GB2312" w:hint="eastAsia"/>
          <w:szCs w:val="32"/>
          <w:u w:val="single"/>
        </w:rPr>
        <w:t xml:space="preserve">    </w:t>
      </w:r>
      <w:r w:rsidRPr="000B6CC5">
        <w:rPr>
          <w:rFonts w:ascii="仿宋" w:eastAsia="仿宋" w:hAnsi="仿宋" w:cs="仿宋_GB2312" w:hint="eastAsia"/>
          <w:szCs w:val="32"/>
        </w:rPr>
        <w:t xml:space="preserve">年 </w:t>
      </w:r>
      <w:r w:rsidRPr="000B6CC5">
        <w:rPr>
          <w:rFonts w:ascii="仿宋" w:eastAsia="仿宋" w:hAnsi="仿宋" w:cs="仿宋_GB2312" w:hint="eastAsia"/>
          <w:szCs w:val="32"/>
          <w:u w:val="single"/>
        </w:rPr>
        <w:t xml:space="preserve">     </w:t>
      </w:r>
      <w:r w:rsidRPr="000B6CC5">
        <w:rPr>
          <w:rFonts w:ascii="仿宋" w:eastAsia="仿宋" w:hAnsi="仿宋" w:cs="仿宋_GB2312"/>
          <w:szCs w:val="32"/>
          <w:u w:val="single"/>
        </w:rPr>
        <w:t xml:space="preserve"> </w:t>
      </w:r>
      <w:r w:rsidRPr="000B6CC5">
        <w:rPr>
          <w:rFonts w:ascii="仿宋" w:eastAsia="仿宋" w:hAnsi="仿宋" w:cs="仿宋_GB2312" w:hint="eastAsia"/>
          <w:szCs w:val="32"/>
          <w:u w:val="single"/>
        </w:rPr>
        <w:t xml:space="preserve">    </w:t>
      </w:r>
      <w:r w:rsidRPr="000B6CC5">
        <w:rPr>
          <w:rFonts w:ascii="仿宋" w:eastAsia="仿宋" w:hAnsi="仿宋" w:cs="仿宋_GB2312" w:hint="eastAsia"/>
          <w:szCs w:val="32"/>
        </w:rPr>
        <w:t xml:space="preserve"> 月 </w:t>
      </w:r>
      <w:r w:rsidRPr="000B6CC5">
        <w:rPr>
          <w:rFonts w:ascii="仿宋" w:eastAsia="仿宋" w:hAnsi="仿宋" w:cs="仿宋_GB2312" w:hint="eastAsia"/>
          <w:szCs w:val="32"/>
          <w:u w:val="single"/>
        </w:rPr>
        <w:t xml:space="preserve">    </w:t>
      </w:r>
      <w:r w:rsidRPr="000B6CC5">
        <w:rPr>
          <w:rFonts w:ascii="仿宋" w:eastAsia="仿宋" w:hAnsi="仿宋" w:cs="仿宋_GB2312"/>
          <w:szCs w:val="32"/>
          <w:u w:val="single"/>
        </w:rPr>
        <w:t xml:space="preserve">  </w:t>
      </w:r>
      <w:r w:rsidRPr="000B6CC5">
        <w:rPr>
          <w:rFonts w:ascii="仿宋" w:eastAsia="仿宋" w:hAnsi="仿宋" w:cs="仿宋_GB2312" w:hint="eastAsia"/>
          <w:szCs w:val="32"/>
          <w:u w:val="single"/>
        </w:rPr>
        <w:t xml:space="preserve">   </w:t>
      </w:r>
      <w:r w:rsidRPr="000B6CC5">
        <w:rPr>
          <w:rFonts w:ascii="仿宋" w:eastAsia="仿宋" w:hAnsi="仿宋" w:cs="仿宋_GB2312" w:hint="eastAsia"/>
          <w:szCs w:val="32"/>
        </w:rPr>
        <w:t xml:space="preserve"> 日 </w:t>
      </w:r>
    </w:p>
    <w:p w:rsidR="00C32F9F" w:rsidRPr="000B6CC5" w:rsidRDefault="00C32F9F" w:rsidP="00CA4369">
      <w:pPr>
        <w:spacing w:line="600" w:lineRule="exact"/>
        <w:jc w:val="center"/>
        <w:rPr>
          <w:rFonts w:ascii="仿宋" w:eastAsia="仿宋" w:hAnsi="仿宋"/>
          <w:b/>
          <w:bCs/>
          <w:sz w:val="36"/>
          <w:szCs w:val="36"/>
        </w:rPr>
      </w:pPr>
    </w:p>
    <w:p w:rsidR="00C32F9F" w:rsidRPr="000B6CC5" w:rsidRDefault="00C32F9F" w:rsidP="00CA4369">
      <w:pPr>
        <w:spacing w:line="600" w:lineRule="exact"/>
        <w:jc w:val="center"/>
        <w:rPr>
          <w:rFonts w:ascii="仿宋" w:eastAsia="仿宋" w:hAnsi="仿宋"/>
          <w:b/>
          <w:bCs/>
          <w:sz w:val="36"/>
          <w:szCs w:val="36"/>
        </w:rPr>
      </w:pPr>
    </w:p>
    <w:p w:rsidR="00C32F9F" w:rsidRPr="000B6CC5" w:rsidRDefault="00C32F9F" w:rsidP="00CA4369">
      <w:pPr>
        <w:spacing w:line="600" w:lineRule="exact"/>
        <w:jc w:val="center"/>
        <w:rPr>
          <w:rFonts w:ascii="仿宋" w:eastAsia="仿宋" w:hAnsi="仿宋"/>
          <w:b/>
          <w:bCs/>
          <w:sz w:val="36"/>
          <w:szCs w:val="36"/>
        </w:rPr>
      </w:pPr>
    </w:p>
    <w:p w:rsidR="00C32F9F" w:rsidRPr="000B6CC5" w:rsidRDefault="00C32F9F" w:rsidP="00CA4369">
      <w:pPr>
        <w:spacing w:line="600" w:lineRule="exact"/>
        <w:jc w:val="center"/>
        <w:rPr>
          <w:rFonts w:ascii="仿宋" w:eastAsia="仿宋" w:hAnsi="仿宋"/>
          <w:b/>
          <w:bCs/>
          <w:sz w:val="36"/>
          <w:szCs w:val="36"/>
        </w:rPr>
      </w:pPr>
    </w:p>
    <w:p w:rsidR="00C32F9F" w:rsidRPr="000B6CC5" w:rsidRDefault="00C32F9F" w:rsidP="00CA4369">
      <w:pPr>
        <w:spacing w:line="600" w:lineRule="exact"/>
        <w:jc w:val="center"/>
        <w:rPr>
          <w:rFonts w:ascii="仿宋" w:eastAsia="仿宋" w:hAnsi="仿宋"/>
          <w:b/>
          <w:bCs/>
          <w:sz w:val="36"/>
          <w:szCs w:val="36"/>
        </w:rPr>
      </w:pPr>
    </w:p>
    <w:p w:rsidR="00C32F9F" w:rsidRPr="000B6CC5" w:rsidRDefault="00C32F9F" w:rsidP="00CA4369">
      <w:pPr>
        <w:spacing w:line="600" w:lineRule="exact"/>
        <w:jc w:val="center"/>
        <w:rPr>
          <w:rFonts w:ascii="仿宋" w:eastAsia="仿宋" w:hAnsi="仿宋"/>
          <w:b/>
          <w:bCs/>
          <w:sz w:val="36"/>
          <w:szCs w:val="36"/>
        </w:rPr>
      </w:pPr>
    </w:p>
    <w:p w:rsidR="00C32F9F" w:rsidRPr="000B6CC5" w:rsidRDefault="00C32F9F" w:rsidP="00CA4369">
      <w:pPr>
        <w:spacing w:line="600" w:lineRule="exact"/>
        <w:jc w:val="center"/>
        <w:rPr>
          <w:rFonts w:ascii="仿宋" w:eastAsia="仿宋" w:hAnsi="仿宋" w:cs="宋体"/>
          <w:b/>
          <w:bCs/>
          <w:sz w:val="36"/>
          <w:szCs w:val="36"/>
        </w:rPr>
      </w:pPr>
      <w:r w:rsidRPr="000B6CC5">
        <w:rPr>
          <w:rFonts w:ascii="仿宋" w:eastAsia="仿宋" w:hAnsi="仿宋" w:cs="宋体" w:hint="eastAsia"/>
          <w:b/>
          <w:bCs/>
          <w:sz w:val="36"/>
          <w:szCs w:val="36"/>
        </w:rPr>
        <w:t>创新创业服务</w:t>
      </w:r>
      <w:r w:rsidRPr="000B6CC5">
        <w:rPr>
          <w:rFonts w:ascii="仿宋" w:eastAsia="仿宋" w:hAnsi="仿宋" w:cs="宋体"/>
          <w:b/>
          <w:bCs/>
          <w:sz w:val="36"/>
          <w:szCs w:val="36"/>
        </w:rPr>
        <w:t>中心</w:t>
      </w:r>
      <w:r w:rsidRPr="000B6CC5">
        <w:rPr>
          <w:rFonts w:ascii="仿宋" w:eastAsia="仿宋" w:hAnsi="仿宋" w:cs="宋体" w:hint="eastAsia"/>
          <w:b/>
          <w:bCs/>
          <w:sz w:val="36"/>
          <w:szCs w:val="36"/>
        </w:rPr>
        <w:t>制</w:t>
      </w:r>
    </w:p>
    <w:p w:rsidR="00C32F9F" w:rsidRPr="000B6CC5" w:rsidRDefault="00C32F9F" w:rsidP="00CA4369">
      <w:pPr>
        <w:spacing w:line="600" w:lineRule="exact"/>
        <w:jc w:val="center"/>
        <w:rPr>
          <w:rFonts w:ascii="仿宋" w:eastAsia="仿宋" w:hAnsi="仿宋"/>
          <w:b/>
          <w:bCs/>
          <w:sz w:val="36"/>
          <w:szCs w:val="36"/>
        </w:rPr>
      </w:pPr>
    </w:p>
    <w:p w:rsidR="00C32F9F" w:rsidRPr="000B6CC5" w:rsidRDefault="00C32F9F" w:rsidP="00CA4369">
      <w:pPr>
        <w:spacing w:line="600" w:lineRule="exact"/>
        <w:rPr>
          <w:rFonts w:ascii="仿宋" w:eastAsia="仿宋" w:hAnsi="仿宋"/>
          <w:b/>
          <w:bCs/>
          <w:sz w:val="36"/>
          <w:szCs w:val="36"/>
        </w:rPr>
      </w:pPr>
    </w:p>
    <w:p w:rsidR="00C32F9F" w:rsidRPr="000B6CC5" w:rsidRDefault="00C32F9F" w:rsidP="00CA4369">
      <w:pPr>
        <w:spacing w:line="600" w:lineRule="exact"/>
        <w:jc w:val="center"/>
        <w:rPr>
          <w:rFonts w:ascii="仿宋" w:eastAsia="仿宋" w:hAnsi="仿宋" w:cs="宋体"/>
          <w:kern w:val="0"/>
          <w:sz w:val="44"/>
          <w:szCs w:val="44"/>
        </w:rPr>
      </w:pPr>
      <w:r w:rsidRPr="000B6CC5">
        <w:rPr>
          <w:rFonts w:ascii="仿宋" w:eastAsia="仿宋" w:hAnsi="仿宋" w:cs="宋体" w:hint="eastAsia"/>
          <w:kern w:val="0"/>
          <w:sz w:val="44"/>
          <w:szCs w:val="44"/>
        </w:rPr>
        <w:lastRenderedPageBreak/>
        <w:t>×××××××项目创业计划书</w:t>
      </w:r>
      <w:r w:rsidR="000C665F" w:rsidRPr="000B6CC5">
        <w:rPr>
          <w:rFonts w:ascii="仿宋" w:eastAsia="仿宋" w:hAnsi="仿宋" w:cs="宋体" w:hint="eastAsia"/>
          <w:kern w:val="0"/>
          <w:sz w:val="44"/>
          <w:szCs w:val="44"/>
        </w:rPr>
        <w:t>（仅供参考）</w:t>
      </w:r>
    </w:p>
    <w:p w:rsidR="00C32F9F" w:rsidRPr="000B6CC5" w:rsidRDefault="00C32F9F" w:rsidP="00CA4369">
      <w:pPr>
        <w:spacing w:line="600" w:lineRule="exact"/>
        <w:jc w:val="center"/>
        <w:rPr>
          <w:rFonts w:ascii="仿宋" w:eastAsia="仿宋" w:hAnsi="仿宋" w:cs="宋体"/>
          <w:kern w:val="0"/>
          <w:sz w:val="28"/>
          <w:szCs w:val="28"/>
        </w:rPr>
      </w:pPr>
      <w:r w:rsidRPr="000B6CC5">
        <w:rPr>
          <w:rFonts w:ascii="仿宋" w:eastAsia="仿宋" w:hAnsi="仿宋" w:cs="宋体" w:hint="eastAsia"/>
          <w:kern w:val="0"/>
          <w:sz w:val="28"/>
          <w:szCs w:val="28"/>
        </w:rPr>
        <w:t>项目负责人姓名</w:t>
      </w:r>
    </w:p>
    <w:p w:rsidR="00C32F9F" w:rsidRPr="000B6CC5" w:rsidRDefault="00C32F9F" w:rsidP="00CA4369">
      <w:pPr>
        <w:spacing w:line="600" w:lineRule="exact"/>
        <w:ind w:firstLineChars="200" w:firstLine="560"/>
        <w:rPr>
          <w:rFonts w:ascii="仿宋" w:eastAsia="仿宋" w:hAnsi="仿宋" w:cs="宋体"/>
          <w:kern w:val="0"/>
          <w:sz w:val="28"/>
          <w:szCs w:val="28"/>
        </w:rPr>
      </w:pPr>
      <w:r w:rsidRPr="000B6CC5">
        <w:rPr>
          <w:rFonts w:ascii="仿宋" w:eastAsia="仿宋" w:hAnsi="仿宋" w:cs="宋体" w:hint="eastAsia"/>
          <w:kern w:val="0"/>
          <w:sz w:val="28"/>
          <w:szCs w:val="28"/>
        </w:rPr>
        <w:t>正文部分要求5000字以上</w:t>
      </w:r>
    </w:p>
    <w:p w:rsidR="00C32F9F" w:rsidRPr="000B6CC5" w:rsidRDefault="00C32F9F" w:rsidP="00CA4369">
      <w:pPr>
        <w:spacing w:line="600" w:lineRule="exact"/>
        <w:ind w:firstLineChars="200" w:firstLine="643"/>
        <w:rPr>
          <w:rFonts w:ascii="仿宋" w:eastAsia="仿宋" w:hAnsi="仿宋" w:cs="宋体"/>
          <w:b/>
          <w:kern w:val="0"/>
          <w:szCs w:val="32"/>
        </w:rPr>
      </w:pPr>
      <w:r w:rsidRPr="000B6CC5">
        <w:rPr>
          <w:rFonts w:ascii="仿宋" w:eastAsia="仿宋" w:hAnsi="仿宋" w:cs="宋体" w:hint="eastAsia"/>
          <w:b/>
          <w:kern w:val="0"/>
          <w:szCs w:val="32"/>
        </w:rPr>
        <w:t>1．公司或</w:t>
      </w:r>
      <w:r w:rsidRPr="000B6CC5">
        <w:rPr>
          <w:rFonts w:ascii="仿宋" w:eastAsia="仿宋" w:hAnsi="仿宋" w:cs="宋体"/>
          <w:b/>
          <w:kern w:val="0"/>
          <w:szCs w:val="32"/>
        </w:rPr>
        <w:t>项目</w:t>
      </w:r>
      <w:r w:rsidRPr="000B6CC5">
        <w:rPr>
          <w:rFonts w:ascii="仿宋" w:eastAsia="仿宋" w:hAnsi="仿宋" w:cs="宋体" w:hint="eastAsia"/>
          <w:b/>
          <w:kern w:val="0"/>
          <w:szCs w:val="32"/>
        </w:rPr>
        <w:t>简介</w:t>
      </w:r>
    </w:p>
    <w:p w:rsidR="00C32F9F" w:rsidRPr="000B6CC5" w:rsidRDefault="00C32F9F" w:rsidP="00CA4369">
      <w:pPr>
        <w:spacing w:line="600" w:lineRule="exact"/>
        <w:ind w:firstLineChars="200" w:firstLine="640"/>
        <w:rPr>
          <w:rFonts w:ascii="仿宋" w:eastAsia="仿宋" w:hAnsi="仿宋" w:cs="宋体"/>
          <w:kern w:val="0"/>
          <w:szCs w:val="32"/>
        </w:rPr>
      </w:pPr>
      <w:r w:rsidRPr="000B6CC5">
        <w:rPr>
          <w:rFonts w:ascii="仿宋" w:eastAsia="仿宋" w:hAnsi="仿宋" w:cs="仿宋_GB2312" w:hint="eastAsia"/>
          <w:bCs/>
          <w:kern w:val="0"/>
          <w:szCs w:val="32"/>
        </w:rPr>
        <w:t>公司全称，工商</w:t>
      </w:r>
      <w:r w:rsidRPr="000B6CC5">
        <w:rPr>
          <w:rFonts w:ascii="仿宋" w:eastAsia="仿宋" w:hAnsi="仿宋" w:cs="仿宋_GB2312"/>
          <w:bCs/>
          <w:kern w:val="0"/>
          <w:szCs w:val="32"/>
        </w:rPr>
        <w:t>注册</w:t>
      </w:r>
      <w:r w:rsidRPr="000B6CC5">
        <w:rPr>
          <w:rFonts w:ascii="仿宋" w:eastAsia="仿宋" w:hAnsi="仿宋" w:cs="仿宋_GB2312" w:hint="eastAsia"/>
          <w:bCs/>
          <w:kern w:val="0"/>
          <w:szCs w:val="32"/>
        </w:rPr>
        <w:t>时间，注册资本，行业类别和主要产品，职工人数，近期主要经济指标。</w:t>
      </w:r>
    </w:p>
    <w:p w:rsidR="00C32F9F" w:rsidRPr="000B6CC5" w:rsidRDefault="00C32F9F" w:rsidP="00CA4369">
      <w:pPr>
        <w:spacing w:line="600" w:lineRule="exact"/>
        <w:ind w:firstLineChars="200" w:firstLine="643"/>
        <w:rPr>
          <w:rFonts w:ascii="仿宋" w:eastAsia="仿宋" w:hAnsi="仿宋" w:cs="宋体"/>
          <w:b/>
          <w:kern w:val="0"/>
          <w:szCs w:val="32"/>
        </w:rPr>
      </w:pPr>
      <w:r w:rsidRPr="000B6CC5">
        <w:rPr>
          <w:rFonts w:ascii="仿宋" w:eastAsia="仿宋" w:hAnsi="仿宋" w:cs="宋体" w:hint="eastAsia"/>
          <w:b/>
          <w:kern w:val="0"/>
          <w:szCs w:val="32"/>
        </w:rPr>
        <w:t>2．创业计划概述</w:t>
      </w:r>
    </w:p>
    <w:p w:rsidR="00C32F9F" w:rsidRPr="000B6CC5" w:rsidRDefault="00C32F9F" w:rsidP="00CA4369">
      <w:pPr>
        <w:spacing w:line="600" w:lineRule="exact"/>
        <w:ind w:firstLineChars="200" w:firstLine="640"/>
        <w:rPr>
          <w:rFonts w:ascii="仿宋" w:eastAsia="仿宋" w:hAnsi="仿宋" w:cs="宋体"/>
          <w:kern w:val="0"/>
          <w:szCs w:val="32"/>
        </w:rPr>
      </w:pPr>
      <w:r w:rsidRPr="000B6CC5">
        <w:rPr>
          <w:rFonts w:ascii="仿宋" w:eastAsia="仿宋" w:hAnsi="仿宋" w:cs="宋体" w:hint="eastAsia"/>
          <w:kern w:val="0"/>
          <w:szCs w:val="32"/>
        </w:rPr>
        <w:t>创业思想的形成过程，创业项目开发的产品（服务）背景，目前所处发展阶段，市场概况、行业特点、竞争焦点，公司发展目标展望等。</w:t>
      </w:r>
    </w:p>
    <w:p w:rsidR="00C32F9F" w:rsidRPr="000B6CC5" w:rsidRDefault="00C32F9F" w:rsidP="00CA4369">
      <w:pPr>
        <w:spacing w:line="600" w:lineRule="exact"/>
        <w:ind w:firstLineChars="200" w:firstLine="643"/>
        <w:rPr>
          <w:rFonts w:ascii="仿宋" w:eastAsia="仿宋" w:hAnsi="仿宋" w:cs="宋体"/>
          <w:b/>
          <w:kern w:val="0"/>
          <w:szCs w:val="32"/>
        </w:rPr>
      </w:pPr>
      <w:r w:rsidRPr="000B6CC5">
        <w:rPr>
          <w:rFonts w:ascii="仿宋" w:eastAsia="仿宋" w:hAnsi="仿宋" w:cs="宋体" w:hint="eastAsia"/>
          <w:b/>
          <w:kern w:val="0"/>
          <w:szCs w:val="32"/>
        </w:rPr>
        <w:t>3．技术及服务优势分析</w:t>
      </w:r>
    </w:p>
    <w:p w:rsidR="00C32F9F" w:rsidRPr="000B6CC5" w:rsidRDefault="00C32F9F" w:rsidP="00CA4369">
      <w:pPr>
        <w:spacing w:line="600" w:lineRule="exact"/>
        <w:ind w:firstLineChars="200" w:firstLine="640"/>
        <w:rPr>
          <w:rFonts w:ascii="仿宋" w:eastAsia="仿宋" w:hAnsi="仿宋" w:cs="宋体"/>
          <w:kern w:val="0"/>
          <w:szCs w:val="32"/>
        </w:rPr>
      </w:pPr>
      <w:r w:rsidRPr="000B6CC5">
        <w:rPr>
          <w:rFonts w:ascii="仿宋" w:eastAsia="仿宋" w:hAnsi="仿宋" w:cs="宋体" w:hint="eastAsia"/>
          <w:kern w:val="0"/>
          <w:szCs w:val="32"/>
        </w:rPr>
        <w:t>产品及服务的新颖性、先进性和独特性，主要的技术指标和关键技术说明。</w:t>
      </w:r>
    </w:p>
    <w:p w:rsidR="00C32F9F" w:rsidRPr="000B6CC5" w:rsidRDefault="00C32F9F" w:rsidP="00CA4369">
      <w:pPr>
        <w:spacing w:line="600" w:lineRule="exact"/>
        <w:ind w:firstLineChars="200" w:firstLine="643"/>
        <w:rPr>
          <w:rFonts w:ascii="仿宋" w:eastAsia="仿宋" w:hAnsi="仿宋" w:cs="宋体"/>
          <w:b/>
          <w:kern w:val="0"/>
          <w:szCs w:val="32"/>
        </w:rPr>
      </w:pPr>
      <w:r w:rsidRPr="000B6CC5">
        <w:rPr>
          <w:rFonts w:ascii="仿宋" w:eastAsia="仿宋" w:hAnsi="仿宋" w:cs="宋体" w:hint="eastAsia"/>
          <w:b/>
          <w:kern w:val="0"/>
          <w:szCs w:val="32"/>
        </w:rPr>
        <w:t>4．市场竞争力分析</w:t>
      </w:r>
    </w:p>
    <w:p w:rsidR="00C32F9F" w:rsidRPr="000B6CC5" w:rsidRDefault="00C32F9F" w:rsidP="00CA4369">
      <w:pPr>
        <w:spacing w:line="600" w:lineRule="exact"/>
        <w:ind w:firstLineChars="200" w:firstLine="640"/>
        <w:rPr>
          <w:rFonts w:ascii="仿宋" w:eastAsia="仿宋" w:hAnsi="仿宋" w:cs="宋体"/>
          <w:kern w:val="0"/>
          <w:szCs w:val="32"/>
        </w:rPr>
      </w:pPr>
      <w:r w:rsidRPr="000B6CC5">
        <w:rPr>
          <w:rFonts w:ascii="仿宋" w:eastAsia="仿宋" w:hAnsi="仿宋" w:cs="宋体" w:hint="eastAsia"/>
          <w:kern w:val="0"/>
          <w:szCs w:val="32"/>
        </w:rPr>
        <w:t>市场定位的合理性分析，行业市场需求及增长趋势分析；竞争对手分析；创业项目竞争优势分析，如果产品已经在市场上形成了竞争优势，请说明相关因素。</w:t>
      </w:r>
    </w:p>
    <w:p w:rsidR="00C32F9F" w:rsidRPr="000B6CC5" w:rsidRDefault="00C32F9F" w:rsidP="00CA4369">
      <w:pPr>
        <w:spacing w:line="600" w:lineRule="exact"/>
        <w:ind w:firstLineChars="200" w:firstLine="643"/>
        <w:rPr>
          <w:rFonts w:ascii="仿宋" w:eastAsia="仿宋" w:hAnsi="仿宋" w:cs="宋体"/>
          <w:b/>
          <w:kern w:val="0"/>
          <w:szCs w:val="32"/>
        </w:rPr>
      </w:pPr>
      <w:r w:rsidRPr="000B6CC5">
        <w:rPr>
          <w:rFonts w:ascii="仿宋" w:eastAsia="仿宋" w:hAnsi="仿宋" w:cs="宋体" w:hint="eastAsia"/>
          <w:b/>
          <w:kern w:val="0"/>
          <w:szCs w:val="32"/>
        </w:rPr>
        <w:t>5．团队优势分析</w:t>
      </w:r>
    </w:p>
    <w:p w:rsidR="00C32F9F" w:rsidRPr="000B6CC5" w:rsidRDefault="00C32F9F" w:rsidP="00CA4369">
      <w:pPr>
        <w:spacing w:line="600" w:lineRule="exact"/>
        <w:ind w:firstLineChars="200" w:firstLine="640"/>
        <w:rPr>
          <w:rFonts w:ascii="仿宋" w:eastAsia="仿宋" w:hAnsi="仿宋" w:cs="宋体"/>
          <w:kern w:val="0"/>
          <w:szCs w:val="32"/>
        </w:rPr>
      </w:pPr>
      <w:r w:rsidRPr="000B6CC5">
        <w:rPr>
          <w:rFonts w:ascii="仿宋" w:eastAsia="仿宋" w:hAnsi="仿宋" w:cs="宋体" w:hint="eastAsia"/>
          <w:kern w:val="0"/>
          <w:szCs w:val="32"/>
        </w:rPr>
        <w:t>团队成员在技术、运营或管理方面的经验和成功经历，在资源、人才、管理等方面的优势。</w:t>
      </w:r>
    </w:p>
    <w:p w:rsidR="00C32F9F" w:rsidRPr="000B6CC5" w:rsidRDefault="00C32F9F" w:rsidP="00CA4369">
      <w:pPr>
        <w:spacing w:line="600" w:lineRule="exact"/>
        <w:ind w:firstLineChars="200" w:firstLine="643"/>
        <w:rPr>
          <w:rFonts w:ascii="仿宋" w:eastAsia="仿宋" w:hAnsi="仿宋" w:cs="宋体"/>
          <w:b/>
          <w:kern w:val="0"/>
          <w:szCs w:val="32"/>
        </w:rPr>
      </w:pPr>
      <w:r w:rsidRPr="000B6CC5">
        <w:rPr>
          <w:rFonts w:ascii="仿宋" w:eastAsia="仿宋" w:hAnsi="仿宋" w:cs="宋体" w:hint="eastAsia"/>
          <w:b/>
          <w:kern w:val="0"/>
          <w:szCs w:val="32"/>
        </w:rPr>
        <w:t>6．公司发展战略</w:t>
      </w:r>
    </w:p>
    <w:p w:rsidR="00C32F9F" w:rsidRPr="000B6CC5" w:rsidRDefault="00C32F9F" w:rsidP="00CA4369">
      <w:pPr>
        <w:spacing w:line="600" w:lineRule="exact"/>
        <w:ind w:firstLineChars="200" w:firstLine="640"/>
        <w:rPr>
          <w:rFonts w:ascii="仿宋" w:eastAsia="仿宋" w:hAnsi="仿宋" w:cs="宋体"/>
          <w:kern w:val="0"/>
          <w:szCs w:val="32"/>
        </w:rPr>
      </w:pPr>
      <w:r w:rsidRPr="000B6CC5">
        <w:rPr>
          <w:rFonts w:ascii="仿宋" w:eastAsia="仿宋" w:hAnsi="仿宋" w:cs="宋体" w:hint="eastAsia"/>
          <w:kern w:val="0"/>
          <w:szCs w:val="32"/>
        </w:rPr>
        <w:t>公司发展规划目标，投资和预算分析，生产经营计划，未来阶段性发展计划。</w:t>
      </w:r>
    </w:p>
    <w:p w:rsidR="00C32F9F" w:rsidRPr="000B6CC5" w:rsidRDefault="00C32F9F" w:rsidP="00CA4369">
      <w:pPr>
        <w:spacing w:line="600" w:lineRule="exact"/>
        <w:ind w:firstLineChars="200" w:firstLine="643"/>
        <w:rPr>
          <w:rFonts w:ascii="仿宋" w:eastAsia="仿宋" w:hAnsi="仿宋" w:cs="宋体"/>
          <w:b/>
          <w:kern w:val="0"/>
          <w:szCs w:val="32"/>
        </w:rPr>
      </w:pPr>
      <w:r w:rsidRPr="000B6CC5">
        <w:rPr>
          <w:rFonts w:ascii="仿宋" w:eastAsia="仿宋" w:hAnsi="仿宋" w:cs="宋体" w:hint="eastAsia"/>
          <w:b/>
          <w:kern w:val="0"/>
          <w:szCs w:val="32"/>
        </w:rPr>
        <w:lastRenderedPageBreak/>
        <w:t>7．运营管理模式</w:t>
      </w:r>
    </w:p>
    <w:p w:rsidR="00C32F9F" w:rsidRPr="000B6CC5" w:rsidRDefault="00C32F9F" w:rsidP="00CA4369">
      <w:pPr>
        <w:spacing w:line="600" w:lineRule="exact"/>
        <w:ind w:firstLineChars="200" w:firstLine="640"/>
        <w:rPr>
          <w:rFonts w:ascii="仿宋" w:eastAsia="仿宋" w:hAnsi="仿宋" w:cs="宋体"/>
          <w:kern w:val="0"/>
          <w:szCs w:val="32"/>
        </w:rPr>
      </w:pPr>
      <w:r w:rsidRPr="000B6CC5">
        <w:rPr>
          <w:rFonts w:ascii="仿宋" w:eastAsia="仿宋" w:hAnsi="仿宋" w:cs="宋体" w:hint="eastAsia"/>
          <w:kern w:val="0"/>
          <w:szCs w:val="32"/>
        </w:rPr>
        <w:t>产品开发、生产策略，包括生产工艺／服务流程，原材料的供应情况，设备购置和改建，人员配备，生产周期，产品／服务质量控制与管理等；市场营销策略，包括产品定价、营销队伍建设、市场开拓等，产品的获利模式。</w:t>
      </w:r>
    </w:p>
    <w:p w:rsidR="00C32F9F" w:rsidRPr="000B6CC5" w:rsidRDefault="00C32F9F" w:rsidP="00CA4369">
      <w:pPr>
        <w:numPr>
          <w:ilvl w:val="0"/>
          <w:numId w:val="1"/>
        </w:numPr>
        <w:spacing w:line="600" w:lineRule="exact"/>
        <w:ind w:firstLineChars="200" w:firstLine="643"/>
        <w:rPr>
          <w:rFonts w:ascii="仿宋" w:eastAsia="仿宋" w:hAnsi="仿宋" w:cs="楷体_GB2312"/>
          <w:b/>
          <w:bCs/>
          <w:kern w:val="0"/>
          <w:szCs w:val="32"/>
        </w:rPr>
      </w:pPr>
      <w:r w:rsidRPr="000B6CC5">
        <w:rPr>
          <w:rFonts w:ascii="仿宋" w:eastAsia="仿宋" w:hAnsi="仿宋" w:cs="楷体_GB2312" w:hint="eastAsia"/>
          <w:b/>
          <w:bCs/>
          <w:kern w:val="0"/>
          <w:szCs w:val="32"/>
        </w:rPr>
        <w:t>运营风险与对策</w:t>
      </w:r>
    </w:p>
    <w:p w:rsidR="00C32F9F" w:rsidRPr="000B6CC5" w:rsidRDefault="00C32F9F" w:rsidP="00CA4369">
      <w:pPr>
        <w:spacing w:line="600" w:lineRule="exact"/>
        <w:rPr>
          <w:rFonts w:ascii="仿宋" w:eastAsia="仿宋" w:hAnsi="仿宋" w:cs="仿宋_GB2312"/>
          <w:kern w:val="0"/>
          <w:szCs w:val="32"/>
        </w:rPr>
      </w:pPr>
      <w:r w:rsidRPr="000B6CC5">
        <w:rPr>
          <w:rFonts w:ascii="仿宋" w:eastAsia="仿宋" w:hAnsi="仿宋" w:cs="楷体_GB2312" w:hint="eastAsia"/>
          <w:bCs/>
          <w:kern w:val="0"/>
          <w:szCs w:val="32"/>
        </w:rPr>
        <w:t xml:space="preserve">    </w:t>
      </w:r>
      <w:r w:rsidRPr="000B6CC5">
        <w:rPr>
          <w:rFonts w:ascii="仿宋" w:eastAsia="仿宋" w:hAnsi="仿宋" w:cs="仿宋_GB2312" w:hint="eastAsia"/>
          <w:kern w:val="0"/>
          <w:szCs w:val="32"/>
        </w:rPr>
        <w:t>对可能存在的政策风险、技术开放风险、经营管理风险、市场开拓风险、生产风险、财务风险、汇率风险等，提出有效的风险控制和防范手段。</w:t>
      </w:r>
    </w:p>
    <w:p w:rsidR="00C32F9F" w:rsidRPr="000B6CC5" w:rsidRDefault="00C32F9F" w:rsidP="00CA4369">
      <w:pPr>
        <w:spacing w:line="600" w:lineRule="exact"/>
        <w:ind w:firstLineChars="200" w:firstLine="643"/>
        <w:rPr>
          <w:rFonts w:ascii="仿宋" w:eastAsia="仿宋" w:hAnsi="仿宋" w:cs="楷体_GB2312"/>
          <w:b/>
          <w:bCs/>
          <w:kern w:val="0"/>
          <w:szCs w:val="32"/>
        </w:rPr>
      </w:pPr>
      <w:r w:rsidRPr="000B6CC5">
        <w:rPr>
          <w:rFonts w:ascii="仿宋" w:eastAsia="仿宋" w:hAnsi="仿宋" w:cs="宋体" w:hint="eastAsia"/>
          <w:b/>
          <w:kern w:val="0"/>
          <w:szCs w:val="32"/>
        </w:rPr>
        <w:t>9．</w:t>
      </w:r>
      <w:r w:rsidRPr="000B6CC5">
        <w:rPr>
          <w:rFonts w:ascii="仿宋" w:eastAsia="仿宋" w:hAnsi="仿宋" w:cs="楷体_GB2312" w:hint="eastAsia"/>
          <w:b/>
          <w:bCs/>
          <w:kern w:val="0"/>
          <w:szCs w:val="32"/>
        </w:rPr>
        <w:t>科技金融服务需求</w:t>
      </w:r>
    </w:p>
    <w:p w:rsidR="00C32F9F" w:rsidRPr="000B6CC5" w:rsidRDefault="00C32F9F" w:rsidP="00CA4369">
      <w:pPr>
        <w:spacing w:line="600" w:lineRule="exact"/>
        <w:rPr>
          <w:rFonts w:ascii="仿宋" w:eastAsia="仿宋" w:hAnsi="仿宋" w:cs="仿宋_GB2312"/>
          <w:sz w:val="24"/>
        </w:rPr>
      </w:pPr>
      <w:r w:rsidRPr="000B6CC5">
        <w:rPr>
          <w:rFonts w:ascii="仿宋" w:eastAsia="仿宋" w:hAnsi="仿宋" w:cs="宋体" w:hint="eastAsia"/>
          <w:kern w:val="0"/>
          <w:szCs w:val="32"/>
        </w:rPr>
        <w:t xml:space="preserve">    科技咨询、技术合作、技术引进需求；阶段性投资计划、融资金额、融资渠道、融资方式、退出方式；其他服务需求。</w:t>
      </w:r>
    </w:p>
    <w:bookmarkEnd w:id="1"/>
    <w:p w:rsidR="00D27FD7" w:rsidRPr="000B6CC5" w:rsidRDefault="00D27FD7" w:rsidP="00CA4369">
      <w:pPr>
        <w:rPr>
          <w:rFonts w:ascii="仿宋" w:eastAsia="仿宋" w:hAnsi="仿宋"/>
        </w:rPr>
        <w:sectPr w:rsidR="00D27FD7" w:rsidRPr="000B6CC5" w:rsidSect="00FB56DA">
          <w:pgSz w:w="11906" w:h="16838"/>
          <w:pgMar w:top="1418" w:right="1418" w:bottom="1418" w:left="1588" w:header="851" w:footer="992" w:gutter="0"/>
          <w:cols w:space="425"/>
          <w:docGrid w:type="lines" w:linePitch="435"/>
        </w:sectPr>
      </w:pPr>
    </w:p>
    <w:p w:rsidR="00D27FD7" w:rsidRPr="000B6CC5" w:rsidRDefault="00D27FD7" w:rsidP="00D27FD7">
      <w:pPr>
        <w:wordWrap w:val="0"/>
        <w:snapToGrid w:val="0"/>
        <w:spacing w:line="590" w:lineRule="exact"/>
        <w:rPr>
          <w:rFonts w:ascii="仿宋" w:eastAsia="仿宋" w:hAnsi="仿宋"/>
          <w:szCs w:val="32"/>
        </w:rPr>
      </w:pPr>
      <w:r w:rsidRPr="000B6CC5">
        <w:rPr>
          <w:rFonts w:ascii="仿宋" w:eastAsia="仿宋" w:hAnsi="仿宋" w:hint="eastAsia"/>
          <w:szCs w:val="32"/>
        </w:rPr>
        <w:lastRenderedPageBreak/>
        <w:t>表</w:t>
      </w:r>
      <w:r w:rsidR="00CF37FD" w:rsidRPr="000B6CC5">
        <w:rPr>
          <w:rFonts w:ascii="仿宋" w:eastAsia="仿宋" w:hAnsi="仿宋" w:hint="eastAsia"/>
          <w:szCs w:val="32"/>
        </w:rPr>
        <w:t>1</w:t>
      </w:r>
      <w:r w:rsidRPr="000B6CC5">
        <w:rPr>
          <w:rFonts w:ascii="仿宋" w:eastAsia="仿宋" w:hAnsi="仿宋" w:hint="eastAsia"/>
          <w:szCs w:val="32"/>
        </w:rPr>
        <w:t xml:space="preserve">: </w:t>
      </w:r>
    </w:p>
    <w:p w:rsidR="00D27FD7" w:rsidRPr="000B6CC5" w:rsidRDefault="00D27FD7" w:rsidP="00D27FD7">
      <w:pPr>
        <w:snapToGrid w:val="0"/>
        <w:spacing w:line="590" w:lineRule="exact"/>
        <w:jc w:val="center"/>
        <w:rPr>
          <w:rFonts w:ascii="黑体" w:eastAsia="黑体" w:hAnsi="黑体"/>
          <w:sz w:val="44"/>
          <w:szCs w:val="44"/>
        </w:rPr>
      </w:pPr>
      <w:r w:rsidRPr="000B6CC5">
        <w:rPr>
          <w:rFonts w:ascii="黑体" w:eastAsia="黑体" w:hAnsi="黑体" w:hint="eastAsia"/>
          <w:sz w:val="44"/>
          <w:szCs w:val="44"/>
        </w:rPr>
        <w:t>信阳学院第三届“互联网+”大学生创新创业大赛参赛项目汇总表</w:t>
      </w:r>
    </w:p>
    <w:p w:rsidR="00D27FD7" w:rsidRPr="000B6CC5" w:rsidRDefault="00D27FD7" w:rsidP="00D27FD7">
      <w:pPr>
        <w:snapToGrid w:val="0"/>
        <w:spacing w:line="590" w:lineRule="exact"/>
        <w:rPr>
          <w:rFonts w:ascii="仿宋" w:eastAsia="仿宋" w:hAnsi="仿宋"/>
          <w:szCs w:val="32"/>
          <w:u w:val="single"/>
        </w:rPr>
      </w:pPr>
      <w:r w:rsidRPr="000B6CC5">
        <w:rPr>
          <w:rFonts w:ascii="仿宋" w:eastAsia="仿宋" w:hAnsi="仿宋" w:hint="eastAsia"/>
          <w:szCs w:val="32"/>
        </w:rPr>
        <w:t>学院名称(盖章):</w:t>
      </w:r>
      <w:r w:rsidRPr="000B6CC5">
        <w:rPr>
          <w:rFonts w:ascii="仿宋" w:eastAsia="仿宋" w:hAnsi="仿宋"/>
          <w:szCs w:val="32"/>
          <w:u w:val="single"/>
        </w:rPr>
        <w:t xml:space="preserve">                </w:t>
      </w:r>
    </w:p>
    <w:tbl>
      <w:tblPr>
        <w:tblW w:w="15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701"/>
        <w:gridCol w:w="1701"/>
        <w:gridCol w:w="6095"/>
        <w:gridCol w:w="993"/>
        <w:gridCol w:w="1559"/>
        <w:gridCol w:w="1276"/>
        <w:gridCol w:w="1216"/>
      </w:tblGrid>
      <w:tr w:rsidR="000B6CC5" w:rsidRPr="000B6CC5" w:rsidTr="00B65D1F">
        <w:trPr>
          <w:jc w:val="center"/>
        </w:trPr>
        <w:tc>
          <w:tcPr>
            <w:tcW w:w="823" w:type="dxa"/>
            <w:shd w:val="clear" w:color="auto" w:fill="auto"/>
            <w:vAlign w:val="center"/>
          </w:tcPr>
          <w:p w:rsidR="00D27FD7" w:rsidRPr="000B6CC5" w:rsidRDefault="00D27FD7"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序号</w:t>
            </w:r>
          </w:p>
        </w:tc>
        <w:tc>
          <w:tcPr>
            <w:tcW w:w="1701" w:type="dxa"/>
            <w:shd w:val="clear" w:color="auto" w:fill="auto"/>
            <w:vAlign w:val="center"/>
          </w:tcPr>
          <w:p w:rsidR="00D27FD7" w:rsidRPr="000B6CC5" w:rsidRDefault="00D27FD7"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项目组别</w:t>
            </w:r>
          </w:p>
        </w:tc>
        <w:tc>
          <w:tcPr>
            <w:tcW w:w="1701" w:type="dxa"/>
            <w:shd w:val="clear" w:color="auto" w:fill="auto"/>
            <w:vAlign w:val="center"/>
          </w:tcPr>
          <w:p w:rsidR="00D27FD7" w:rsidRPr="000B6CC5" w:rsidRDefault="00D27FD7"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项目类别</w:t>
            </w:r>
          </w:p>
        </w:tc>
        <w:tc>
          <w:tcPr>
            <w:tcW w:w="6095" w:type="dxa"/>
            <w:shd w:val="clear" w:color="auto" w:fill="auto"/>
            <w:vAlign w:val="center"/>
          </w:tcPr>
          <w:p w:rsidR="00D27FD7" w:rsidRPr="000B6CC5" w:rsidRDefault="0014290B"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项目名称</w:t>
            </w:r>
          </w:p>
        </w:tc>
        <w:tc>
          <w:tcPr>
            <w:tcW w:w="993" w:type="dxa"/>
            <w:shd w:val="clear" w:color="auto" w:fill="auto"/>
            <w:vAlign w:val="center"/>
          </w:tcPr>
          <w:p w:rsidR="00D27FD7" w:rsidRPr="000B6CC5" w:rsidRDefault="0014290B"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负责人</w:t>
            </w:r>
          </w:p>
        </w:tc>
        <w:tc>
          <w:tcPr>
            <w:tcW w:w="1559" w:type="dxa"/>
            <w:shd w:val="clear" w:color="auto" w:fill="auto"/>
            <w:vAlign w:val="center"/>
          </w:tcPr>
          <w:p w:rsidR="00D27FD7" w:rsidRPr="000B6CC5" w:rsidRDefault="0014290B"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联系电话</w:t>
            </w:r>
          </w:p>
        </w:tc>
        <w:tc>
          <w:tcPr>
            <w:tcW w:w="1276" w:type="dxa"/>
            <w:shd w:val="clear" w:color="auto" w:fill="auto"/>
            <w:vAlign w:val="center"/>
          </w:tcPr>
          <w:p w:rsidR="00D27FD7" w:rsidRPr="000B6CC5" w:rsidRDefault="0014290B"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指导教师</w:t>
            </w:r>
          </w:p>
        </w:tc>
        <w:tc>
          <w:tcPr>
            <w:tcW w:w="1216" w:type="dxa"/>
            <w:shd w:val="clear" w:color="auto" w:fill="auto"/>
            <w:vAlign w:val="center"/>
          </w:tcPr>
          <w:p w:rsidR="00D27FD7" w:rsidRPr="000B6CC5" w:rsidRDefault="0014290B"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团队人数</w:t>
            </w:r>
          </w:p>
        </w:tc>
      </w:tr>
      <w:tr w:rsidR="000B6CC5" w:rsidRPr="000B6CC5" w:rsidTr="00B65D1F">
        <w:trPr>
          <w:jc w:val="center"/>
        </w:trPr>
        <w:tc>
          <w:tcPr>
            <w:tcW w:w="82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1</w:t>
            </w:r>
          </w:p>
        </w:tc>
        <w:tc>
          <w:tcPr>
            <w:tcW w:w="1701" w:type="dxa"/>
            <w:shd w:val="clear" w:color="auto" w:fill="auto"/>
            <w:vAlign w:val="center"/>
          </w:tcPr>
          <w:p w:rsidR="00D27FD7" w:rsidRPr="000B6CC5" w:rsidRDefault="0014290B"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创意组</w:t>
            </w:r>
          </w:p>
        </w:tc>
        <w:tc>
          <w:tcPr>
            <w:tcW w:w="1701" w:type="dxa"/>
            <w:shd w:val="clear" w:color="auto" w:fill="auto"/>
            <w:vAlign w:val="center"/>
          </w:tcPr>
          <w:p w:rsidR="00D27FD7" w:rsidRPr="000B6CC5" w:rsidRDefault="0014290B"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现代农业</w:t>
            </w:r>
          </w:p>
        </w:tc>
        <w:tc>
          <w:tcPr>
            <w:tcW w:w="6095"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99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559"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7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1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D27FD7" w:rsidRPr="000B6CC5" w:rsidRDefault="0014290B"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2</w:t>
            </w:r>
          </w:p>
        </w:tc>
        <w:tc>
          <w:tcPr>
            <w:tcW w:w="1701" w:type="dxa"/>
            <w:shd w:val="clear" w:color="auto" w:fill="auto"/>
            <w:vAlign w:val="center"/>
          </w:tcPr>
          <w:p w:rsidR="00D27FD7" w:rsidRPr="000B6CC5" w:rsidRDefault="0014290B"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初创组</w:t>
            </w:r>
          </w:p>
        </w:tc>
        <w:tc>
          <w:tcPr>
            <w:tcW w:w="1701" w:type="dxa"/>
            <w:shd w:val="clear" w:color="auto" w:fill="auto"/>
            <w:vAlign w:val="center"/>
          </w:tcPr>
          <w:p w:rsidR="00D27FD7" w:rsidRPr="000B6CC5" w:rsidRDefault="0014290B"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制造业</w:t>
            </w:r>
          </w:p>
        </w:tc>
        <w:tc>
          <w:tcPr>
            <w:tcW w:w="6095"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99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559"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7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1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D27FD7" w:rsidRPr="000B6CC5" w:rsidRDefault="0014290B"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3</w:t>
            </w:r>
          </w:p>
        </w:tc>
        <w:tc>
          <w:tcPr>
            <w:tcW w:w="1701" w:type="dxa"/>
            <w:shd w:val="clear" w:color="auto" w:fill="auto"/>
            <w:vAlign w:val="center"/>
          </w:tcPr>
          <w:p w:rsidR="00D27FD7" w:rsidRPr="000B6CC5" w:rsidRDefault="0014290B"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成长组</w:t>
            </w:r>
          </w:p>
        </w:tc>
        <w:tc>
          <w:tcPr>
            <w:tcW w:w="1701" w:type="dxa"/>
            <w:shd w:val="clear" w:color="auto" w:fill="auto"/>
            <w:vAlign w:val="center"/>
          </w:tcPr>
          <w:p w:rsidR="00D27FD7" w:rsidRPr="000B6CC5" w:rsidRDefault="0014290B"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信息技术服务</w:t>
            </w:r>
          </w:p>
        </w:tc>
        <w:tc>
          <w:tcPr>
            <w:tcW w:w="6095"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99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559"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7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1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D27FD7" w:rsidRPr="000B6CC5" w:rsidRDefault="0014290B"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4</w:t>
            </w:r>
          </w:p>
        </w:tc>
        <w:tc>
          <w:tcPr>
            <w:tcW w:w="1701" w:type="dxa"/>
            <w:shd w:val="clear" w:color="auto" w:fill="auto"/>
            <w:vAlign w:val="center"/>
          </w:tcPr>
          <w:p w:rsidR="00D27FD7" w:rsidRPr="000B6CC5" w:rsidRDefault="0014290B"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就业型创业组</w:t>
            </w:r>
          </w:p>
        </w:tc>
        <w:tc>
          <w:tcPr>
            <w:tcW w:w="1701" w:type="dxa"/>
            <w:shd w:val="clear" w:color="auto" w:fill="auto"/>
            <w:vAlign w:val="center"/>
          </w:tcPr>
          <w:p w:rsidR="00D27FD7" w:rsidRPr="000B6CC5" w:rsidRDefault="0014290B"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文化创意服务</w:t>
            </w:r>
          </w:p>
        </w:tc>
        <w:tc>
          <w:tcPr>
            <w:tcW w:w="6095"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99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559"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7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1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D27FD7" w:rsidRPr="000B6CC5" w:rsidRDefault="0014290B"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商务服务</w:t>
            </w:r>
          </w:p>
        </w:tc>
        <w:tc>
          <w:tcPr>
            <w:tcW w:w="6095"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99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559"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7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1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D27FD7" w:rsidRPr="000B6CC5" w:rsidRDefault="0014290B"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公共服务</w:t>
            </w:r>
          </w:p>
        </w:tc>
        <w:tc>
          <w:tcPr>
            <w:tcW w:w="6095"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99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559"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7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1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D27FD7" w:rsidRPr="000B6CC5" w:rsidRDefault="0014290B"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公益创业</w:t>
            </w:r>
          </w:p>
        </w:tc>
        <w:tc>
          <w:tcPr>
            <w:tcW w:w="6095"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99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559"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7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1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6095"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99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559"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7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1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6095"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993"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559"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7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c>
          <w:tcPr>
            <w:tcW w:w="1216" w:type="dxa"/>
            <w:shd w:val="clear" w:color="auto" w:fill="auto"/>
            <w:vAlign w:val="center"/>
          </w:tcPr>
          <w:p w:rsidR="00D27FD7" w:rsidRPr="000B6CC5" w:rsidRDefault="00D27FD7"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14290B" w:rsidRPr="000B6CC5" w:rsidRDefault="0014290B"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14290B" w:rsidRPr="000B6CC5" w:rsidRDefault="0014290B"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14290B" w:rsidRPr="000B6CC5" w:rsidRDefault="0014290B" w:rsidP="00B65D1F">
            <w:pPr>
              <w:snapToGrid w:val="0"/>
              <w:spacing w:line="590" w:lineRule="exact"/>
              <w:jc w:val="center"/>
              <w:rPr>
                <w:rFonts w:ascii="宋体" w:eastAsia="宋体" w:hAnsi="宋体"/>
                <w:sz w:val="24"/>
                <w:szCs w:val="24"/>
              </w:rPr>
            </w:pPr>
          </w:p>
        </w:tc>
        <w:tc>
          <w:tcPr>
            <w:tcW w:w="6095" w:type="dxa"/>
            <w:shd w:val="clear" w:color="auto" w:fill="auto"/>
            <w:vAlign w:val="center"/>
          </w:tcPr>
          <w:p w:rsidR="0014290B" w:rsidRPr="000B6CC5" w:rsidRDefault="0014290B" w:rsidP="00B65D1F">
            <w:pPr>
              <w:snapToGrid w:val="0"/>
              <w:spacing w:line="590" w:lineRule="exact"/>
              <w:jc w:val="center"/>
              <w:rPr>
                <w:rFonts w:ascii="宋体" w:eastAsia="宋体" w:hAnsi="宋体"/>
                <w:sz w:val="24"/>
                <w:szCs w:val="24"/>
              </w:rPr>
            </w:pPr>
          </w:p>
        </w:tc>
        <w:tc>
          <w:tcPr>
            <w:tcW w:w="993" w:type="dxa"/>
            <w:shd w:val="clear" w:color="auto" w:fill="auto"/>
            <w:vAlign w:val="center"/>
          </w:tcPr>
          <w:p w:rsidR="0014290B" w:rsidRPr="000B6CC5" w:rsidRDefault="0014290B" w:rsidP="00B65D1F">
            <w:pPr>
              <w:snapToGrid w:val="0"/>
              <w:spacing w:line="590" w:lineRule="exact"/>
              <w:jc w:val="center"/>
              <w:rPr>
                <w:rFonts w:ascii="宋体" w:eastAsia="宋体" w:hAnsi="宋体"/>
                <w:sz w:val="24"/>
                <w:szCs w:val="24"/>
              </w:rPr>
            </w:pPr>
          </w:p>
        </w:tc>
        <w:tc>
          <w:tcPr>
            <w:tcW w:w="1559" w:type="dxa"/>
            <w:shd w:val="clear" w:color="auto" w:fill="auto"/>
            <w:vAlign w:val="center"/>
          </w:tcPr>
          <w:p w:rsidR="0014290B" w:rsidRPr="000B6CC5" w:rsidRDefault="0014290B" w:rsidP="00B65D1F">
            <w:pPr>
              <w:snapToGrid w:val="0"/>
              <w:spacing w:line="590" w:lineRule="exact"/>
              <w:jc w:val="center"/>
              <w:rPr>
                <w:rFonts w:ascii="宋体" w:eastAsia="宋体" w:hAnsi="宋体"/>
                <w:sz w:val="24"/>
                <w:szCs w:val="24"/>
              </w:rPr>
            </w:pPr>
          </w:p>
        </w:tc>
        <w:tc>
          <w:tcPr>
            <w:tcW w:w="1276" w:type="dxa"/>
            <w:shd w:val="clear" w:color="auto" w:fill="auto"/>
            <w:vAlign w:val="center"/>
          </w:tcPr>
          <w:p w:rsidR="0014290B" w:rsidRPr="000B6CC5" w:rsidRDefault="0014290B" w:rsidP="00B65D1F">
            <w:pPr>
              <w:snapToGrid w:val="0"/>
              <w:spacing w:line="590" w:lineRule="exact"/>
              <w:jc w:val="center"/>
              <w:rPr>
                <w:rFonts w:ascii="宋体" w:eastAsia="宋体" w:hAnsi="宋体"/>
                <w:sz w:val="24"/>
                <w:szCs w:val="24"/>
              </w:rPr>
            </w:pPr>
          </w:p>
        </w:tc>
        <w:tc>
          <w:tcPr>
            <w:tcW w:w="1216" w:type="dxa"/>
            <w:shd w:val="clear" w:color="auto" w:fill="auto"/>
            <w:vAlign w:val="center"/>
          </w:tcPr>
          <w:p w:rsidR="0014290B" w:rsidRPr="000B6CC5" w:rsidRDefault="0014290B" w:rsidP="00B65D1F">
            <w:pPr>
              <w:snapToGrid w:val="0"/>
              <w:spacing w:line="590" w:lineRule="exact"/>
              <w:jc w:val="center"/>
              <w:rPr>
                <w:rFonts w:ascii="宋体" w:eastAsia="宋体" w:hAnsi="宋体"/>
                <w:sz w:val="24"/>
                <w:szCs w:val="24"/>
              </w:rPr>
            </w:pPr>
          </w:p>
        </w:tc>
      </w:tr>
    </w:tbl>
    <w:p w:rsidR="0014290B" w:rsidRPr="000B6CC5" w:rsidRDefault="00D27FD7" w:rsidP="00D27FD7">
      <w:pPr>
        <w:snapToGrid w:val="0"/>
        <w:spacing w:line="590" w:lineRule="exact"/>
        <w:rPr>
          <w:rFonts w:ascii="仿宋" w:eastAsia="仿宋" w:hAnsi="仿宋"/>
          <w:szCs w:val="32"/>
        </w:rPr>
      </w:pPr>
      <w:r w:rsidRPr="000B6CC5">
        <w:rPr>
          <w:rFonts w:ascii="仿宋" w:eastAsia="仿宋" w:hAnsi="仿宋" w:hint="eastAsia"/>
          <w:szCs w:val="32"/>
        </w:rPr>
        <w:lastRenderedPageBreak/>
        <w:t>表</w:t>
      </w:r>
      <w:r w:rsidR="00CF37FD" w:rsidRPr="000B6CC5">
        <w:rPr>
          <w:rFonts w:ascii="仿宋" w:eastAsia="仿宋" w:hAnsi="仿宋" w:hint="eastAsia"/>
          <w:szCs w:val="32"/>
        </w:rPr>
        <w:t>2</w:t>
      </w:r>
      <w:r w:rsidRPr="000B6CC5">
        <w:rPr>
          <w:rFonts w:ascii="仿宋" w:eastAsia="仿宋" w:hAnsi="仿宋" w:hint="eastAsia"/>
          <w:szCs w:val="32"/>
        </w:rPr>
        <w:t>:</w:t>
      </w:r>
    </w:p>
    <w:p w:rsidR="00D27FD7" w:rsidRPr="000B6CC5" w:rsidRDefault="00D27FD7" w:rsidP="0014290B">
      <w:pPr>
        <w:snapToGrid w:val="0"/>
        <w:spacing w:line="590" w:lineRule="exact"/>
        <w:jc w:val="center"/>
        <w:rPr>
          <w:rFonts w:ascii="黑体" w:eastAsia="黑体" w:hAnsi="黑体"/>
          <w:sz w:val="44"/>
          <w:szCs w:val="44"/>
        </w:rPr>
      </w:pPr>
      <w:bookmarkStart w:id="3" w:name="_Hlk480785128"/>
      <w:r w:rsidRPr="000B6CC5">
        <w:rPr>
          <w:rFonts w:ascii="黑体" w:eastAsia="黑体" w:hAnsi="黑体" w:hint="eastAsia"/>
          <w:sz w:val="44"/>
          <w:szCs w:val="44"/>
        </w:rPr>
        <w:t>信阳学院第三届“互联网+”大学生创新创业大赛院级复赛安排表</w:t>
      </w:r>
    </w:p>
    <w:p w:rsidR="0014290B" w:rsidRPr="000B6CC5" w:rsidRDefault="0014290B" w:rsidP="0014290B">
      <w:pPr>
        <w:snapToGrid w:val="0"/>
        <w:spacing w:line="590" w:lineRule="exact"/>
        <w:rPr>
          <w:rFonts w:ascii="仿宋" w:eastAsia="仿宋" w:hAnsi="仿宋"/>
          <w:szCs w:val="32"/>
          <w:u w:val="single"/>
        </w:rPr>
      </w:pPr>
      <w:r w:rsidRPr="000B6CC5">
        <w:rPr>
          <w:rFonts w:ascii="仿宋" w:eastAsia="仿宋" w:hAnsi="仿宋" w:hint="eastAsia"/>
          <w:szCs w:val="32"/>
        </w:rPr>
        <w:t>学院名称(盖章):</w:t>
      </w:r>
      <w:r w:rsidRPr="000B6CC5">
        <w:rPr>
          <w:rFonts w:ascii="仿宋" w:eastAsia="仿宋" w:hAnsi="仿宋"/>
          <w:szCs w:val="32"/>
          <w:u w:val="single"/>
        </w:rPr>
        <w:t xml:space="preserve">                </w:t>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701"/>
        <w:gridCol w:w="1944"/>
        <w:gridCol w:w="2409"/>
        <w:gridCol w:w="2268"/>
        <w:gridCol w:w="1985"/>
        <w:gridCol w:w="3018"/>
      </w:tblGrid>
      <w:tr w:rsidR="000B6CC5" w:rsidRPr="000B6CC5" w:rsidTr="00B65D1F">
        <w:trPr>
          <w:jc w:val="center"/>
        </w:trPr>
        <w:tc>
          <w:tcPr>
            <w:tcW w:w="823" w:type="dxa"/>
            <w:shd w:val="clear" w:color="auto" w:fill="auto"/>
            <w:vAlign w:val="center"/>
          </w:tcPr>
          <w:p w:rsidR="00260F7C" w:rsidRPr="000B6CC5" w:rsidRDefault="00260F7C"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序号</w:t>
            </w:r>
          </w:p>
        </w:tc>
        <w:tc>
          <w:tcPr>
            <w:tcW w:w="1701" w:type="dxa"/>
            <w:shd w:val="clear" w:color="auto" w:fill="auto"/>
            <w:vAlign w:val="center"/>
          </w:tcPr>
          <w:p w:rsidR="00260F7C" w:rsidRPr="000B6CC5" w:rsidRDefault="00260F7C"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复赛时间</w:t>
            </w:r>
          </w:p>
        </w:tc>
        <w:tc>
          <w:tcPr>
            <w:tcW w:w="1944" w:type="dxa"/>
            <w:shd w:val="clear" w:color="auto" w:fill="auto"/>
            <w:vAlign w:val="center"/>
          </w:tcPr>
          <w:p w:rsidR="00260F7C" w:rsidRPr="000B6CC5" w:rsidRDefault="00260F7C"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复赛地点</w:t>
            </w:r>
          </w:p>
        </w:tc>
        <w:tc>
          <w:tcPr>
            <w:tcW w:w="2409" w:type="dxa"/>
            <w:shd w:val="clear" w:color="auto" w:fill="auto"/>
            <w:vAlign w:val="center"/>
          </w:tcPr>
          <w:p w:rsidR="00260F7C" w:rsidRPr="000B6CC5" w:rsidRDefault="00260F7C"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复赛形式</w:t>
            </w:r>
          </w:p>
        </w:tc>
        <w:tc>
          <w:tcPr>
            <w:tcW w:w="2268" w:type="dxa"/>
            <w:shd w:val="clear" w:color="auto" w:fill="auto"/>
            <w:vAlign w:val="center"/>
          </w:tcPr>
          <w:p w:rsidR="00260F7C" w:rsidRPr="000B6CC5" w:rsidRDefault="00260F7C"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拟推荐团队数量</w:t>
            </w:r>
          </w:p>
        </w:tc>
        <w:tc>
          <w:tcPr>
            <w:tcW w:w="1985" w:type="dxa"/>
            <w:shd w:val="clear" w:color="auto" w:fill="auto"/>
            <w:vAlign w:val="center"/>
          </w:tcPr>
          <w:p w:rsidR="00260F7C" w:rsidRPr="000B6CC5" w:rsidRDefault="00260F7C"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赛务联系人</w:t>
            </w:r>
          </w:p>
        </w:tc>
        <w:tc>
          <w:tcPr>
            <w:tcW w:w="3018" w:type="dxa"/>
            <w:shd w:val="clear" w:color="auto" w:fill="auto"/>
            <w:vAlign w:val="center"/>
          </w:tcPr>
          <w:p w:rsidR="00260F7C" w:rsidRPr="000B6CC5" w:rsidRDefault="00260F7C" w:rsidP="00B65D1F">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联系电话</w:t>
            </w:r>
          </w:p>
        </w:tc>
      </w:tr>
      <w:tr w:rsidR="000B6CC5" w:rsidRPr="000B6CC5" w:rsidTr="00B65D1F">
        <w:trPr>
          <w:jc w:val="center"/>
        </w:trPr>
        <w:tc>
          <w:tcPr>
            <w:tcW w:w="823"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1</w:t>
            </w:r>
          </w:p>
        </w:tc>
        <w:tc>
          <w:tcPr>
            <w:tcW w:w="1701"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4月5日</w:t>
            </w:r>
          </w:p>
        </w:tc>
        <w:tc>
          <w:tcPr>
            <w:tcW w:w="1944"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409"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材料审查或组织竞赛</w:t>
            </w:r>
          </w:p>
        </w:tc>
        <w:tc>
          <w:tcPr>
            <w:tcW w:w="226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85"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301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44"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409"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26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85"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301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44"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409"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26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85"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301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44"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409"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26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85"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301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44"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409"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26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85"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301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44"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409"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26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85"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301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44"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409"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26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85"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301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44"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409"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26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85"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301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44"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409"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26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85"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301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r>
      <w:tr w:rsidR="000B6CC5" w:rsidRPr="000B6CC5" w:rsidTr="00B65D1F">
        <w:trPr>
          <w:jc w:val="center"/>
        </w:trPr>
        <w:tc>
          <w:tcPr>
            <w:tcW w:w="823"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701"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44"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409"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226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1985"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c>
          <w:tcPr>
            <w:tcW w:w="3018" w:type="dxa"/>
            <w:shd w:val="clear" w:color="auto" w:fill="auto"/>
            <w:vAlign w:val="center"/>
          </w:tcPr>
          <w:p w:rsidR="00260F7C" w:rsidRPr="000B6CC5" w:rsidRDefault="00260F7C" w:rsidP="00B65D1F">
            <w:pPr>
              <w:snapToGrid w:val="0"/>
              <w:spacing w:line="590" w:lineRule="exact"/>
              <w:jc w:val="center"/>
              <w:rPr>
                <w:rFonts w:ascii="宋体" w:eastAsia="宋体" w:hAnsi="宋体"/>
                <w:sz w:val="24"/>
                <w:szCs w:val="24"/>
              </w:rPr>
            </w:pPr>
          </w:p>
        </w:tc>
      </w:tr>
    </w:tbl>
    <w:bookmarkEnd w:id="3"/>
    <w:p w:rsidR="00D27FD7" w:rsidRPr="000B6CC5" w:rsidRDefault="00D27FD7" w:rsidP="00D27FD7">
      <w:pPr>
        <w:snapToGrid w:val="0"/>
        <w:spacing w:line="590" w:lineRule="exact"/>
        <w:rPr>
          <w:rFonts w:ascii="仿宋" w:eastAsia="仿宋" w:hAnsi="仿宋"/>
          <w:szCs w:val="32"/>
        </w:rPr>
      </w:pPr>
      <w:r w:rsidRPr="000B6CC5">
        <w:rPr>
          <w:rFonts w:ascii="仿宋" w:eastAsia="仿宋" w:hAnsi="仿宋" w:hint="eastAsia"/>
          <w:szCs w:val="32"/>
        </w:rPr>
        <w:lastRenderedPageBreak/>
        <w:t>表</w:t>
      </w:r>
      <w:r w:rsidR="00CF37FD" w:rsidRPr="000B6CC5">
        <w:rPr>
          <w:rFonts w:ascii="仿宋" w:eastAsia="仿宋" w:hAnsi="仿宋" w:hint="eastAsia"/>
          <w:szCs w:val="32"/>
        </w:rPr>
        <w:t>3</w:t>
      </w:r>
      <w:r w:rsidRPr="000B6CC5">
        <w:rPr>
          <w:rFonts w:ascii="仿宋" w:eastAsia="仿宋" w:hAnsi="仿宋" w:hint="eastAsia"/>
          <w:szCs w:val="32"/>
        </w:rPr>
        <w:t xml:space="preserve">: </w:t>
      </w:r>
    </w:p>
    <w:p w:rsidR="001D46B6" w:rsidRPr="000B6CC5" w:rsidRDefault="001D46B6" w:rsidP="001D46B6">
      <w:pPr>
        <w:snapToGrid w:val="0"/>
        <w:spacing w:line="590" w:lineRule="exact"/>
        <w:jc w:val="center"/>
        <w:rPr>
          <w:rFonts w:ascii="黑体" w:eastAsia="黑体" w:hAnsi="黑体"/>
          <w:sz w:val="44"/>
          <w:szCs w:val="44"/>
        </w:rPr>
      </w:pPr>
      <w:bookmarkStart w:id="4" w:name="_Hlk480785146"/>
      <w:r w:rsidRPr="000B6CC5">
        <w:rPr>
          <w:rFonts w:ascii="黑体" w:eastAsia="黑体" w:hAnsi="黑体" w:hint="eastAsia"/>
          <w:sz w:val="44"/>
          <w:szCs w:val="44"/>
        </w:rPr>
        <w:t>信阳学院第三届“互联网+”大学生创新创业大赛</w:t>
      </w:r>
      <w:r w:rsidRPr="000B6CC5">
        <w:rPr>
          <w:rFonts w:ascii="黑体" w:eastAsia="黑体" w:hAnsi="黑体" w:hint="eastAsia"/>
          <w:sz w:val="44"/>
          <w:szCs w:val="44"/>
          <w:u w:val="single"/>
        </w:rPr>
        <w:t xml:space="preserve"> </w:t>
      </w:r>
      <w:r w:rsidRPr="000B6CC5">
        <w:rPr>
          <w:rFonts w:ascii="黑体" w:eastAsia="黑体" w:hAnsi="黑体"/>
          <w:sz w:val="44"/>
          <w:szCs w:val="44"/>
          <w:u w:val="single"/>
        </w:rPr>
        <w:t xml:space="preserve">         </w:t>
      </w:r>
      <w:r w:rsidRPr="000B6CC5">
        <w:rPr>
          <w:rFonts w:ascii="黑体" w:eastAsia="黑体" w:hAnsi="黑体" w:hint="eastAsia"/>
          <w:sz w:val="44"/>
          <w:szCs w:val="44"/>
        </w:rPr>
        <w:t>组推荐项目汇总表</w:t>
      </w:r>
    </w:p>
    <w:p w:rsidR="001D46B6" w:rsidRPr="000B6CC5" w:rsidRDefault="001D46B6" w:rsidP="001D46B6">
      <w:pPr>
        <w:snapToGrid w:val="0"/>
        <w:spacing w:line="590" w:lineRule="exact"/>
        <w:rPr>
          <w:rFonts w:ascii="仿宋" w:eastAsia="仿宋" w:hAnsi="仿宋"/>
          <w:szCs w:val="32"/>
          <w:u w:val="single"/>
        </w:rPr>
      </w:pPr>
      <w:r w:rsidRPr="000B6CC5">
        <w:rPr>
          <w:rFonts w:ascii="仿宋" w:eastAsia="仿宋" w:hAnsi="仿宋" w:hint="eastAsia"/>
          <w:szCs w:val="32"/>
        </w:rPr>
        <w:t>学院名称(盖章):</w:t>
      </w:r>
      <w:r w:rsidRPr="000B6CC5">
        <w:rPr>
          <w:rFonts w:ascii="仿宋" w:eastAsia="仿宋" w:hAnsi="仿宋"/>
          <w:szCs w:val="32"/>
          <w:u w:val="single"/>
        </w:rPr>
        <w:t xml:space="preserve">                </w:t>
      </w:r>
    </w:p>
    <w:tbl>
      <w:tblPr>
        <w:tblW w:w="13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5869"/>
        <w:gridCol w:w="1759"/>
        <w:gridCol w:w="1249"/>
        <w:gridCol w:w="1559"/>
        <w:gridCol w:w="1276"/>
        <w:gridCol w:w="1216"/>
      </w:tblGrid>
      <w:tr w:rsidR="000B6CC5" w:rsidRPr="000B6CC5" w:rsidTr="001D46B6">
        <w:trPr>
          <w:jc w:val="center"/>
        </w:trPr>
        <w:tc>
          <w:tcPr>
            <w:tcW w:w="796" w:type="dxa"/>
            <w:vAlign w:val="center"/>
          </w:tcPr>
          <w:p w:rsidR="001D46B6" w:rsidRPr="000B6CC5" w:rsidRDefault="001D46B6" w:rsidP="001D46B6">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名次</w:t>
            </w:r>
          </w:p>
        </w:tc>
        <w:tc>
          <w:tcPr>
            <w:tcW w:w="5869" w:type="dxa"/>
            <w:shd w:val="clear" w:color="auto" w:fill="auto"/>
            <w:vAlign w:val="center"/>
          </w:tcPr>
          <w:p w:rsidR="001D46B6" w:rsidRPr="000B6CC5" w:rsidRDefault="001D46B6" w:rsidP="001D46B6">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项目名称</w:t>
            </w:r>
          </w:p>
        </w:tc>
        <w:tc>
          <w:tcPr>
            <w:tcW w:w="1759" w:type="dxa"/>
            <w:vAlign w:val="center"/>
          </w:tcPr>
          <w:p w:rsidR="001D46B6" w:rsidRPr="000B6CC5" w:rsidRDefault="001D46B6" w:rsidP="001D46B6">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项目类别</w:t>
            </w:r>
          </w:p>
        </w:tc>
        <w:tc>
          <w:tcPr>
            <w:tcW w:w="1249" w:type="dxa"/>
            <w:shd w:val="clear" w:color="auto" w:fill="auto"/>
            <w:vAlign w:val="center"/>
          </w:tcPr>
          <w:p w:rsidR="001D46B6" w:rsidRPr="000B6CC5" w:rsidRDefault="001D46B6" w:rsidP="001D46B6">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负责人</w:t>
            </w:r>
          </w:p>
        </w:tc>
        <w:tc>
          <w:tcPr>
            <w:tcW w:w="1559" w:type="dxa"/>
            <w:shd w:val="clear" w:color="auto" w:fill="auto"/>
            <w:vAlign w:val="center"/>
          </w:tcPr>
          <w:p w:rsidR="001D46B6" w:rsidRPr="000B6CC5" w:rsidRDefault="001D46B6" w:rsidP="001D46B6">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联系电话</w:t>
            </w:r>
          </w:p>
        </w:tc>
        <w:tc>
          <w:tcPr>
            <w:tcW w:w="1276" w:type="dxa"/>
            <w:shd w:val="clear" w:color="auto" w:fill="auto"/>
            <w:vAlign w:val="center"/>
          </w:tcPr>
          <w:p w:rsidR="001D46B6" w:rsidRPr="000B6CC5" w:rsidRDefault="001D46B6" w:rsidP="001D46B6">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指导教师</w:t>
            </w:r>
          </w:p>
        </w:tc>
        <w:tc>
          <w:tcPr>
            <w:tcW w:w="1216" w:type="dxa"/>
            <w:shd w:val="clear" w:color="auto" w:fill="auto"/>
            <w:vAlign w:val="center"/>
          </w:tcPr>
          <w:p w:rsidR="001D46B6" w:rsidRPr="000B6CC5" w:rsidRDefault="001D46B6" w:rsidP="001D46B6">
            <w:pPr>
              <w:snapToGrid w:val="0"/>
              <w:spacing w:line="590" w:lineRule="exact"/>
              <w:jc w:val="center"/>
              <w:rPr>
                <w:rFonts w:ascii="宋体" w:eastAsia="宋体" w:hAnsi="宋体"/>
                <w:b/>
                <w:sz w:val="24"/>
                <w:szCs w:val="24"/>
              </w:rPr>
            </w:pPr>
            <w:r w:rsidRPr="000B6CC5">
              <w:rPr>
                <w:rFonts w:ascii="宋体" w:eastAsia="宋体" w:hAnsi="宋体" w:hint="eastAsia"/>
                <w:b/>
                <w:sz w:val="24"/>
                <w:szCs w:val="24"/>
              </w:rPr>
              <w:t>团队人数</w:t>
            </w:r>
          </w:p>
        </w:tc>
      </w:tr>
      <w:tr w:rsidR="000B6CC5" w:rsidRPr="000B6CC5" w:rsidTr="001D46B6">
        <w:trPr>
          <w:jc w:val="center"/>
        </w:trPr>
        <w:tc>
          <w:tcPr>
            <w:tcW w:w="796" w:type="dxa"/>
            <w:vAlign w:val="center"/>
          </w:tcPr>
          <w:p w:rsidR="001D46B6" w:rsidRPr="000B6CC5" w:rsidRDefault="001D46B6" w:rsidP="001D46B6">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1</w:t>
            </w:r>
          </w:p>
        </w:tc>
        <w:tc>
          <w:tcPr>
            <w:tcW w:w="586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759" w:type="dxa"/>
            <w:vAlign w:val="center"/>
          </w:tcPr>
          <w:p w:rsidR="001D46B6" w:rsidRPr="000B6CC5" w:rsidRDefault="001D46B6" w:rsidP="001D46B6">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现代农业</w:t>
            </w:r>
          </w:p>
        </w:tc>
        <w:tc>
          <w:tcPr>
            <w:tcW w:w="124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55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7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1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r>
      <w:tr w:rsidR="000B6CC5" w:rsidRPr="000B6CC5" w:rsidTr="001D46B6">
        <w:trPr>
          <w:jc w:val="center"/>
        </w:trPr>
        <w:tc>
          <w:tcPr>
            <w:tcW w:w="796" w:type="dxa"/>
            <w:vAlign w:val="center"/>
          </w:tcPr>
          <w:p w:rsidR="001D46B6" w:rsidRPr="000B6CC5" w:rsidRDefault="001D46B6" w:rsidP="001D46B6">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2</w:t>
            </w:r>
          </w:p>
        </w:tc>
        <w:tc>
          <w:tcPr>
            <w:tcW w:w="586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759" w:type="dxa"/>
            <w:vAlign w:val="center"/>
          </w:tcPr>
          <w:p w:rsidR="001D46B6" w:rsidRPr="000B6CC5" w:rsidRDefault="001D46B6" w:rsidP="001D46B6">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制造业</w:t>
            </w:r>
          </w:p>
        </w:tc>
        <w:tc>
          <w:tcPr>
            <w:tcW w:w="124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55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7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1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r>
      <w:tr w:rsidR="000B6CC5" w:rsidRPr="000B6CC5" w:rsidTr="001D46B6">
        <w:trPr>
          <w:jc w:val="center"/>
        </w:trPr>
        <w:tc>
          <w:tcPr>
            <w:tcW w:w="796" w:type="dxa"/>
            <w:vAlign w:val="center"/>
          </w:tcPr>
          <w:p w:rsidR="001D46B6" w:rsidRPr="000B6CC5" w:rsidRDefault="001D46B6" w:rsidP="001D46B6">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3</w:t>
            </w:r>
          </w:p>
        </w:tc>
        <w:tc>
          <w:tcPr>
            <w:tcW w:w="586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759" w:type="dxa"/>
            <w:vAlign w:val="center"/>
          </w:tcPr>
          <w:p w:rsidR="001D46B6" w:rsidRPr="000B6CC5" w:rsidRDefault="001D46B6" w:rsidP="001D46B6">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信息技术服务</w:t>
            </w:r>
          </w:p>
        </w:tc>
        <w:tc>
          <w:tcPr>
            <w:tcW w:w="124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55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7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1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r>
      <w:tr w:rsidR="000B6CC5" w:rsidRPr="000B6CC5" w:rsidTr="001D46B6">
        <w:trPr>
          <w:jc w:val="center"/>
        </w:trPr>
        <w:tc>
          <w:tcPr>
            <w:tcW w:w="796" w:type="dxa"/>
            <w:vAlign w:val="center"/>
          </w:tcPr>
          <w:p w:rsidR="001D46B6" w:rsidRPr="000B6CC5" w:rsidRDefault="001D46B6" w:rsidP="001D46B6">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4</w:t>
            </w:r>
          </w:p>
        </w:tc>
        <w:tc>
          <w:tcPr>
            <w:tcW w:w="586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759" w:type="dxa"/>
            <w:vAlign w:val="center"/>
          </w:tcPr>
          <w:p w:rsidR="001D46B6" w:rsidRPr="000B6CC5" w:rsidRDefault="001D46B6" w:rsidP="001D46B6">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文化创意服务</w:t>
            </w:r>
          </w:p>
        </w:tc>
        <w:tc>
          <w:tcPr>
            <w:tcW w:w="124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55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7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1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r>
      <w:tr w:rsidR="000B6CC5" w:rsidRPr="000B6CC5" w:rsidTr="001D46B6">
        <w:trPr>
          <w:jc w:val="center"/>
        </w:trPr>
        <w:tc>
          <w:tcPr>
            <w:tcW w:w="796" w:type="dxa"/>
            <w:vAlign w:val="center"/>
          </w:tcPr>
          <w:p w:rsidR="001D46B6" w:rsidRPr="000B6CC5" w:rsidRDefault="0040549B" w:rsidP="001D46B6">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5</w:t>
            </w:r>
          </w:p>
        </w:tc>
        <w:tc>
          <w:tcPr>
            <w:tcW w:w="586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759" w:type="dxa"/>
            <w:vAlign w:val="center"/>
          </w:tcPr>
          <w:p w:rsidR="001D46B6" w:rsidRPr="000B6CC5" w:rsidRDefault="001D46B6" w:rsidP="001D46B6">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商务服务</w:t>
            </w:r>
          </w:p>
        </w:tc>
        <w:tc>
          <w:tcPr>
            <w:tcW w:w="124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55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7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1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r>
      <w:tr w:rsidR="000B6CC5" w:rsidRPr="000B6CC5" w:rsidTr="001D46B6">
        <w:trPr>
          <w:jc w:val="center"/>
        </w:trPr>
        <w:tc>
          <w:tcPr>
            <w:tcW w:w="796" w:type="dxa"/>
            <w:vAlign w:val="center"/>
          </w:tcPr>
          <w:p w:rsidR="001D46B6" w:rsidRPr="000B6CC5" w:rsidRDefault="0040549B" w:rsidP="001D46B6">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6</w:t>
            </w:r>
          </w:p>
        </w:tc>
        <w:tc>
          <w:tcPr>
            <w:tcW w:w="586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759" w:type="dxa"/>
            <w:vAlign w:val="center"/>
          </w:tcPr>
          <w:p w:rsidR="001D46B6" w:rsidRPr="000B6CC5" w:rsidRDefault="001D46B6" w:rsidP="001D46B6">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公共服务</w:t>
            </w:r>
          </w:p>
        </w:tc>
        <w:tc>
          <w:tcPr>
            <w:tcW w:w="124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55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7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1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r>
      <w:tr w:rsidR="000B6CC5" w:rsidRPr="000B6CC5" w:rsidTr="001D46B6">
        <w:trPr>
          <w:jc w:val="center"/>
        </w:trPr>
        <w:tc>
          <w:tcPr>
            <w:tcW w:w="796" w:type="dxa"/>
            <w:vAlign w:val="center"/>
          </w:tcPr>
          <w:p w:rsidR="001D46B6" w:rsidRPr="000B6CC5" w:rsidRDefault="0040549B" w:rsidP="001D46B6">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7</w:t>
            </w:r>
          </w:p>
        </w:tc>
        <w:tc>
          <w:tcPr>
            <w:tcW w:w="586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759" w:type="dxa"/>
            <w:vAlign w:val="center"/>
          </w:tcPr>
          <w:p w:rsidR="001D46B6" w:rsidRPr="000B6CC5" w:rsidRDefault="001D46B6" w:rsidP="001D46B6">
            <w:pPr>
              <w:snapToGrid w:val="0"/>
              <w:spacing w:line="590" w:lineRule="exact"/>
              <w:jc w:val="center"/>
              <w:rPr>
                <w:rFonts w:ascii="宋体" w:eastAsia="宋体" w:hAnsi="宋体"/>
                <w:sz w:val="24"/>
                <w:szCs w:val="24"/>
              </w:rPr>
            </w:pPr>
            <w:r w:rsidRPr="000B6CC5">
              <w:rPr>
                <w:rFonts w:ascii="宋体" w:eastAsia="宋体" w:hAnsi="宋体" w:hint="eastAsia"/>
                <w:sz w:val="24"/>
                <w:szCs w:val="24"/>
              </w:rPr>
              <w:t>公益创业</w:t>
            </w:r>
          </w:p>
        </w:tc>
        <w:tc>
          <w:tcPr>
            <w:tcW w:w="124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55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7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1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r>
      <w:tr w:rsidR="000B6CC5" w:rsidRPr="000B6CC5" w:rsidTr="001D46B6">
        <w:trPr>
          <w:jc w:val="center"/>
        </w:trPr>
        <w:tc>
          <w:tcPr>
            <w:tcW w:w="796" w:type="dxa"/>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586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759" w:type="dxa"/>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4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55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7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1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r>
      <w:tr w:rsidR="000B6CC5" w:rsidRPr="000B6CC5" w:rsidTr="001D46B6">
        <w:trPr>
          <w:jc w:val="center"/>
        </w:trPr>
        <w:tc>
          <w:tcPr>
            <w:tcW w:w="796" w:type="dxa"/>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586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759" w:type="dxa"/>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4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559"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7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c>
          <w:tcPr>
            <w:tcW w:w="1216" w:type="dxa"/>
            <w:shd w:val="clear" w:color="auto" w:fill="auto"/>
            <w:vAlign w:val="center"/>
          </w:tcPr>
          <w:p w:rsidR="001D46B6" w:rsidRPr="000B6CC5" w:rsidRDefault="001D46B6" w:rsidP="001D46B6">
            <w:pPr>
              <w:snapToGrid w:val="0"/>
              <w:spacing w:line="590" w:lineRule="exact"/>
              <w:jc w:val="center"/>
              <w:rPr>
                <w:rFonts w:ascii="宋体" w:eastAsia="宋体" w:hAnsi="宋体"/>
                <w:sz w:val="24"/>
                <w:szCs w:val="24"/>
              </w:rPr>
            </w:pPr>
          </w:p>
        </w:tc>
      </w:tr>
    </w:tbl>
    <w:p w:rsidR="00C32F9F" w:rsidRPr="000B6CC5" w:rsidRDefault="001D46B6" w:rsidP="00D27FD7">
      <w:pPr>
        <w:rPr>
          <w:rFonts w:ascii="仿宋" w:eastAsia="仿宋" w:hAnsi="仿宋"/>
          <w:sz w:val="21"/>
          <w:szCs w:val="21"/>
        </w:rPr>
      </w:pPr>
      <w:r w:rsidRPr="000B6CC5">
        <w:rPr>
          <w:rFonts w:ascii="仿宋" w:eastAsia="仿宋" w:hAnsi="仿宋" w:hint="eastAsia"/>
          <w:sz w:val="21"/>
          <w:szCs w:val="21"/>
        </w:rPr>
        <w:t>注：项目组别分为创意组、初创组、成长组和就业型创业组。</w:t>
      </w:r>
      <w:bookmarkEnd w:id="4"/>
    </w:p>
    <w:sectPr w:rsidR="00C32F9F" w:rsidRPr="000B6CC5" w:rsidSect="00D27FD7">
      <w:pgSz w:w="16838" w:h="11906" w:orient="landscape"/>
      <w:pgMar w:top="1588" w:right="1418" w:bottom="1418" w:left="1418"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250" w:rsidRDefault="00C27250">
      <w:r>
        <w:separator/>
      </w:r>
    </w:p>
  </w:endnote>
  <w:endnote w:type="continuationSeparator" w:id="0">
    <w:p w:rsidR="00C27250" w:rsidRDefault="00C2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Malgun Gothic Semilight"/>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250" w:rsidRDefault="00C27250">
      <w:r>
        <w:separator/>
      </w:r>
    </w:p>
  </w:footnote>
  <w:footnote w:type="continuationSeparator" w:id="0">
    <w:p w:rsidR="00C27250" w:rsidRDefault="00C27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D5F" w:rsidRDefault="009E6D5F">
    <w:pPr>
      <w:pStyle w:val="a4"/>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D5F" w:rsidRDefault="009E6D5F">
    <w:pPr>
      <w:pStyle w:val="a4"/>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D5F" w:rsidRDefault="009E6D5F">
    <w:pPr>
      <w:pStyle w:val="a4"/>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lvl w:ilvl="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HorizontalSpacing w:val="106"/>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12232E5"/>
    <w:rsid w:val="000919BF"/>
    <w:rsid w:val="000B6CC5"/>
    <w:rsid w:val="000C665F"/>
    <w:rsid w:val="000F4A84"/>
    <w:rsid w:val="001121D5"/>
    <w:rsid w:val="001175F2"/>
    <w:rsid w:val="0014290B"/>
    <w:rsid w:val="00173D1D"/>
    <w:rsid w:val="001840D6"/>
    <w:rsid w:val="001D19E1"/>
    <w:rsid w:val="001D46B6"/>
    <w:rsid w:val="00253681"/>
    <w:rsid w:val="00260F7C"/>
    <w:rsid w:val="002869E8"/>
    <w:rsid w:val="002905B9"/>
    <w:rsid w:val="00320D80"/>
    <w:rsid w:val="00351535"/>
    <w:rsid w:val="00366FD7"/>
    <w:rsid w:val="00370A45"/>
    <w:rsid w:val="0040549B"/>
    <w:rsid w:val="00415E14"/>
    <w:rsid w:val="00424546"/>
    <w:rsid w:val="00463CD9"/>
    <w:rsid w:val="005313F7"/>
    <w:rsid w:val="00596755"/>
    <w:rsid w:val="005B1805"/>
    <w:rsid w:val="005B3B19"/>
    <w:rsid w:val="00607026"/>
    <w:rsid w:val="0062070F"/>
    <w:rsid w:val="00726577"/>
    <w:rsid w:val="00767626"/>
    <w:rsid w:val="007B0C08"/>
    <w:rsid w:val="007D7C3E"/>
    <w:rsid w:val="00814D11"/>
    <w:rsid w:val="008441DC"/>
    <w:rsid w:val="00864929"/>
    <w:rsid w:val="008751E7"/>
    <w:rsid w:val="00925D91"/>
    <w:rsid w:val="009769C0"/>
    <w:rsid w:val="00992EF8"/>
    <w:rsid w:val="009D3B3B"/>
    <w:rsid w:val="009E6D5F"/>
    <w:rsid w:val="00AF3FD3"/>
    <w:rsid w:val="00B16605"/>
    <w:rsid w:val="00B34E85"/>
    <w:rsid w:val="00B37A83"/>
    <w:rsid w:val="00B54ABC"/>
    <w:rsid w:val="00B65D1F"/>
    <w:rsid w:val="00B86F23"/>
    <w:rsid w:val="00C27250"/>
    <w:rsid w:val="00C32F9F"/>
    <w:rsid w:val="00C656B5"/>
    <w:rsid w:val="00C85F5D"/>
    <w:rsid w:val="00C935C4"/>
    <w:rsid w:val="00CA4369"/>
    <w:rsid w:val="00CC60F7"/>
    <w:rsid w:val="00CF37FD"/>
    <w:rsid w:val="00CF5EC0"/>
    <w:rsid w:val="00D12B77"/>
    <w:rsid w:val="00D27FD7"/>
    <w:rsid w:val="00D30E29"/>
    <w:rsid w:val="00DD037C"/>
    <w:rsid w:val="00DD35BB"/>
    <w:rsid w:val="00E04F81"/>
    <w:rsid w:val="00E2086A"/>
    <w:rsid w:val="00E36458"/>
    <w:rsid w:val="00E62BE1"/>
    <w:rsid w:val="00EA4675"/>
    <w:rsid w:val="00EA553E"/>
    <w:rsid w:val="00EB0AD1"/>
    <w:rsid w:val="00EE20B1"/>
    <w:rsid w:val="00F25B14"/>
    <w:rsid w:val="00F3559E"/>
    <w:rsid w:val="00F55E6F"/>
    <w:rsid w:val="00F56DE0"/>
    <w:rsid w:val="00F668B9"/>
    <w:rsid w:val="00FA54B1"/>
    <w:rsid w:val="00FB56DA"/>
    <w:rsid w:val="00FD5C2B"/>
    <w:rsid w:val="00FF2638"/>
    <w:rsid w:val="0CC96E30"/>
    <w:rsid w:val="120C15DE"/>
    <w:rsid w:val="1322621A"/>
    <w:rsid w:val="15FD251D"/>
    <w:rsid w:val="17953FA7"/>
    <w:rsid w:val="1ADB511D"/>
    <w:rsid w:val="212232E5"/>
    <w:rsid w:val="21F625B9"/>
    <w:rsid w:val="24C54BB4"/>
    <w:rsid w:val="25396856"/>
    <w:rsid w:val="2B2F7BF2"/>
    <w:rsid w:val="2D2734EC"/>
    <w:rsid w:val="327F1865"/>
    <w:rsid w:val="33AD5AD5"/>
    <w:rsid w:val="38D51363"/>
    <w:rsid w:val="399A13C1"/>
    <w:rsid w:val="3B3C4DA1"/>
    <w:rsid w:val="3E3B2B0F"/>
    <w:rsid w:val="42CC7E61"/>
    <w:rsid w:val="4C13149B"/>
    <w:rsid w:val="50E014B2"/>
    <w:rsid w:val="51247BCD"/>
    <w:rsid w:val="540E6A21"/>
    <w:rsid w:val="58690057"/>
    <w:rsid w:val="589E3947"/>
    <w:rsid w:val="5DD42D14"/>
    <w:rsid w:val="605B394F"/>
    <w:rsid w:val="61786342"/>
    <w:rsid w:val="62AB4A48"/>
    <w:rsid w:val="6E537B12"/>
    <w:rsid w:val="75C62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2"/>
    </w:rPr>
  </w:style>
  <w:style w:type="paragraph" w:styleId="2">
    <w:name w:val="heading 2"/>
    <w:basedOn w:val="a"/>
    <w:next w:val="a"/>
    <w:link w:val="2Char"/>
    <w:uiPriority w:val="99"/>
    <w:qFormat/>
    <w:pPr>
      <w:spacing w:beforeAutospacing="1" w:afterAutospacing="1"/>
      <w:jc w:val="left"/>
      <w:outlineLvl w:val="1"/>
    </w:pPr>
    <w:rPr>
      <w:rFonts w:ascii="宋体" w:eastAsia="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spacing w:before="100" w:beforeAutospacing="1" w:after="100" w:afterAutospacing="1"/>
      <w:jc w:val="left"/>
    </w:pPr>
    <w:rPr>
      <w:kern w:val="0"/>
      <w:sz w:val="24"/>
    </w:rPr>
  </w:style>
  <w:style w:type="character" w:styleId="a6">
    <w:name w:val="Strong"/>
    <w:uiPriority w:val="99"/>
    <w:qFormat/>
    <w:rPr>
      <w:rFonts w:cs="Times New Roman"/>
      <w:b/>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Char">
    <w:name w:val="页脚 Char"/>
    <w:link w:val="a3"/>
    <w:uiPriority w:val="99"/>
    <w:semiHidden/>
    <w:qFormat/>
    <w:rPr>
      <w:rFonts w:eastAsia="仿宋_GB2312"/>
      <w:sz w:val="18"/>
      <w:szCs w:val="18"/>
    </w:rPr>
  </w:style>
  <w:style w:type="character" w:customStyle="1" w:styleId="Char0">
    <w:name w:val="页眉 Char"/>
    <w:link w:val="a4"/>
    <w:uiPriority w:val="99"/>
    <w:semiHidden/>
    <w:rPr>
      <w:rFonts w:eastAsia="仿宋_GB2312"/>
      <w:sz w:val="18"/>
      <w:szCs w:val="18"/>
    </w:rPr>
  </w:style>
  <w:style w:type="table" w:styleId="a7">
    <w:name w:val="Table Grid"/>
    <w:basedOn w:val="a1"/>
    <w:uiPriority w:val="59"/>
    <w:rsid w:val="00D27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Char1"/>
    <w:uiPriority w:val="99"/>
    <w:semiHidden/>
    <w:unhideWhenUsed/>
    <w:rsid w:val="00CA4369"/>
    <w:pPr>
      <w:ind w:leftChars="2500" w:left="100"/>
    </w:pPr>
  </w:style>
  <w:style w:type="character" w:customStyle="1" w:styleId="Char1">
    <w:name w:val="日期 Char"/>
    <w:link w:val="a8"/>
    <w:uiPriority w:val="99"/>
    <w:semiHidden/>
    <w:rsid w:val="00CA4369"/>
    <w:rPr>
      <w:rFonts w:eastAsia="仿宋_GB2312"/>
      <w:kern w:val="2"/>
      <w:sz w:val="32"/>
      <w:szCs w:val="22"/>
    </w:rPr>
  </w:style>
  <w:style w:type="paragraph" w:styleId="a9">
    <w:name w:val="Balloon Text"/>
    <w:basedOn w:val="a"/>
    <w:link w:val="Char2"/>
    <w:uiPriority w:val="99"/>
    <w:semiHidden/>
    <w:unhideWhenUsed/>
    <w:rsid w:val="00925D91"/>
    <w:rPr>
      <w:sz w:val="18"/>
      <w:szCs w:val="18"/>
    </w:rPr>
  </w:style>
  <w:style w:type="character" w:customStyle="1" w:styleId="Char2">
    <w:name w:val="批注框文本 Char"/>
    <w:link w:val="a9"/>
    <w:uiPriority w:val="99"/>
    <w:semiHidden/>
    <w:rsid w:val="00925D91"/>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7C041-0F73-4719-9695-EE731A30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10</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关于举办黄河科技学院</dc:title>
  <dc:creator>NTKO</dc:creator>
  <cp:lastModifiedBy>微软用户</cp:lastModifiedBy>
  <cp:revision>32</cp:revision>
  <cp:lastPrinted>2017-05-03T02:29:00Z</cp:lastPrinted>
  <dcterms:created xsi:type="dcterms:W3CDTF">2017-03-27T04:20:00Z</dcterms:created>
  <dcterms:modified xsi:type="dcterms:W3CDTF">2017-05-03T03:28:00Z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